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FE2" w:rsidRPr="00BE3AD8" w:rsidRDefault="0043205A" w:rsidP="00747669">
      <w:pPr>
        <w:pStyle w:val="Title"/>
        <w:spacing w:before="0" w:after="0"/>
      </w:pPr>
      <w:sdt>
        <w:sdtPr>
          <w:alias w:val="Title"/>
          <w:tag w:val=""/>
          <w:id w:val="975726233"/>
          <w:placeholder>
            <w:docPart w:val="344B6B11D48F465591D9D77E3D2D8E8F"/>
          </w:placeholder>
          <w:dataBinding w:prefixMappings="xmlns:ns0='http://purl.org/dc/elements/1.1/' xmlns:ns1='http://schemas.openxmlformats.org/package/2006/metadata/core-properties' " w:xpath="/ns1:coreProperties[1]/ns0:title[1]" w:storeItemID="{6C3C8BC8-F283-45AE-878A-BAB7291924A1}"/>
          <w:text/>
        </w:sdtPr>
        <w:sdtEndPr/>
        <w:sdtContent>
          <w:r w:rsidR="005F238B">
            <w:t>Information Publication Scheme (IPS) – Authority Plan</w:t>
          </w:r>
        </w:sdtContent>
      </w:sdt>
      <w:r w:rsidR="005D055D" w:rsidRPr="00F50498">
        <w:rPr>
          <w:noProof/>
          <w:color w:val="181818" w:themeColor="background2" w:themeShade="1A"/>
        </w:rPr>
        <mc:AlternateContent>
          <mc:Choice Requires="wps">
            <w:drawing>
              <wp:anchor distT="0" distB="0" distL="114300" distR="114300" simplePos="0" relativeHeight="251659264" behindDoc="0" locked="0" layoutInCell="1" allowOverlap="1" wp14:anchorId="44532291" wp14:editId="35284729">
                <wp:simplePos x="0" y="0"/>
                <wp:positionH relativeFrom="column">
                  <wp:posOffset>0</wp:posOffset>
                </wp:positionH>
                <wp:positionV relativeFrom="page">
                  <wp:posOffset>1265667</wp:posOffset>
                </wp:positionV>
                <wp:extent cx="6299200" cy="278130"/>
                <wp:effectExtent l="0" t="0" r="0" b="1270"/>
                <wp:wrapNone/>
                <wp:docPr id="793864970" name="Text Box 7"/>
                <wp:cNvGraphicFramePr/>
                <a:graphic xmlns:a="http://schemas.openxmlformats.org/drawingml/2006/main">
                  <a:graphicData uri="http://schemas.microsoft.com/office/word/2010/wordprocessingShape">
                    <wps:wsp>
                      <wps:cNvSpPr txBox="1"/>
                      <wps:spPr>
                        <a:xfrm>
                          <a:off x="0" y="0"/>
                          <a:ext cx="6299200" cy="278130"/>
                        </a:xfrm>
                        <a:prstGeom prst="rect">
                          <a:avLst/>
                        </a:prstGeom>
                        <a:noFill/>
                        <a:ln w="6350">
                          <a:noFill/>
                        </a:ln>
                      </wps:spPr>
                      <wps:txbx>
                        <w:txbxContent>
                          <w:p w:rsidR="005D055D" w:rsidRPr="007E5E14" w:rsidRDefault="005D055D" w:rsidP="005D055D">
                            <w:pPr>
                              <w:rPr>
                                <w:rFonts w:ascii="Arial" w:hAnsi="Arial" w:cs="Arial"/>
                                <w:color w:val="FEBF2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532291" id="_x0000_t202" coordsize="21600,21600" o:spt="202" path="m,l,21600r21600,l21600,xe">
                <v:stroke joinstyle="miter"/>
                <v:path gradientshapeok="t" o:connecttype="rect"/>
              </v:shapetype>
              <v:shape id="Text Box 7" o:spid="_x0000_s1026" type="#_x0000_t202" style="position:absolute;margin-left:0;margin-top:99.65pt;width:496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" filled="f" stroked="f" strokeweight=".5pt">
                <v:textbox inset="0,0,0,0">
                  <w:txbxContent>
                    <w:p w:rsidR="005D055D" w:rsidRPr="007E5E14" w:rsidRDefault="005D055D" w:rsidP="005D055D">
                      <w:pPr>
                        <w:rPr>
                          <w:rFonts w:ascii="Arial" w:hAnsi="Arial" w:cs="Arial"/>
                          <w:color w:val="FEBF28"/>
                        </w:rPr>
                      </w:pPr>
                    </w:p>
                  </w:txbxContent>
                </v:textbox>
                <w10:wrap anchory="page"/>
              </v:shape>
            </w:pict>
          </mc:Fallback>
        </mc:AlternateContent>
      </w:r>
    </w:p>
    <w:sdt>
      <w:sdtPr>
        <w:alias w:val="Publish Date"/>
        <w:tag w:val=""/>
        <w:id w:val="452527336"/>
        <w:placeholder>
          <w:docPart w:val="58B42EE732FC43EF9642525D2B684F1E"/>
        </w:placeholder>
        <w:dataBinding w:prefixMappings="xmlns:ns0='http://schemas.microsoft.com/office/2006/coverPageProps' " w:xpath="/ns0:CoverPageProperties[1]/ns0:PublishDate[1]" w:storeItemID="{55AF091B-3C7A-41E3-B477-F2FDAA23CFDA}"/>
        <w:date w:fullDate="2024-08-01T00:00:00Z">
          <w:dateFormat w:val="MMMM yyyy"/>
          <w:lid w:val="en-AU"/>
          <w:storeMappedDataAs w:val="dateTime"/>
          <w:calendar w:val="gregorian"/>
        </w:date>
      </w:sdtPr>
      <w:sdtEndPr/>
      <w:sdtContent>
        <w:p w:rsidR="00DE4FE2" w:rsidRDefault="00D2285D" w:rsidP="00D2285D">
          <w:pPr>
            <w:pStyle w:val="CoverDate"/>
            <w:spacing w:before="240" w:after="0"/>
          </w:pPr>
          <w:r>
            <w:t>August 2024</w:t>
          </w:r>
        </w:p>
      </w:sdtContent>
    </w:sdt>
    <w:p w:rsidR="00DE4FE2" w:rsidRDefault="00DE4FE2" w:rsidP="00747669">
      <w:pPr>
        <w:pBdr>
          <w:bottom w:val="single" w:sz="4" w:space="1" w:color="D76428" w:themeColor="accent5"/>
        </w:pBdr>
        <w:spacing w:before="0" w:after="0"/>
      </w:pPr>
    </w:p>
    <w:p w:rsidR="005F794B" w:rsidRPr="005F794B" w:rsidRDefault="00747669" w:rsidP="00D2285D">
      <w:pPr>
        <w:pStyle w:val="Heading3"/>
      </w:pPr>
      <w:r>
        <w:t>Introduction</w:t>
      </w:r>
    </w:p>
    <w:p w:rsidR="005F238B" w:rsidRDefault="005F238B" w:rsidP="005F238B">
      <w:r>
        <w:t>The High Speed Rail Authority (</w:t>
      </w:r>
      <w:r>
        <w:t>the Authority</w:t>
      </w:r>
      <w:r>
        <w:t xml:space="preserve">) has prepared this Information Publication Scheme Authority Plan (Plan) in accordance with section 8(1) of the Freedom of Information Act 1982 (FOI Act). The plan describes how the </w:t>
      </w:r>
      <w:r>
        <w:t>Authority</w:t>
      </w:r>
      <w:r>
        <w:t xml:space="preserve"> administers the IPS in respect of its information holdings as follows: </w:t>
      </w:r>
    </w:p>
    <w:p w:rsidR="005F238B" w:rsidRDefault="005F238B" w:rsidP="005F238B">
      <w:pPr>
        <w:pStyle w:val="ListParagraph"/>
        <w:numPr>
          <w:ilvl w:val="0"/>
          <w:numId w:val="36"/>
        </w:numPr>
      </w:pPr>
      <w:r>
        <w:t xml:space="preserve">administering our IPS entry </w:t>
      </w:r>
    </w:p>
    <w:p w:rsidR="005F238B" w:rsidRDefault="005F238B" w:rsidP="005F238B">
      <w:pPr>
        <w:pStyle w:val="ListParagraph"/>
        <w:numPr>
          <w:ilvl w:val="0"/>
          <w:numId w:val="36"/>
        </w:numPr>
      </w:pPr>
      <w:r>
        <w:t xml:space="preserve">IPS information architecture (including information required to be published under the IPS), and </w:t>
      </w:r>
    </w:p>
    <w:p w:rsidR="005F794B" w:rsidRPr="005F794B" w:rsidRDefault="005F238B" w:rsidP="005F238B">
      <w:pPr>
        <w:pStyle w:val="ListParagraph"/>
        <w:numPr>
          <w:ilvl w:val="0"/>
          <w:numId w:val="36"/>
        </w:numPr>
      </w:pPr>
      <w:r>
        <w:t xml:space="preserve">IPS compliance review. </w:t>
      </w:r>
    </w:p>
    <w:p w:rsidR="005F238B" w:rsidRDefault="005F238B" w:rsidP="005F238B">
      <w:pPr>
        <w:pStyle w:val="Heading3"/>
      </w:pPr>
      <w:r>
        <w:t>Purpose</w:t>
      </w:r>
    </w:p>
    <w:p w:rsidR="005F238B" w:rsidRDefault="005F238B" w:rsidP="00D2285D">
      <w:r>
        <w:t xml:space="preserve">The purpose of this plan is to: </w:t>
      </w:r>
    </w:p>
    <w:p w:rsidR="005F238B" w:rsidRDefault="005F238B" w:rsidP="005F238B">
      <w:pPr>
        <w:pStyle w:val="ListParagraph"/>
        <w:numPr>
          <w:ilvl w:val="0"/>
          <w:numId w:val="37"/>
        </w:numPr>
      </w:pPr>
      <w:r>
        <w:t xml:space="preserve">assist us in planning and administering our IPS entry </w:t>
      </w:r>
    </w:p>
    <w:p w:rsidR="005F238B" w:rsidRDefault="005F238B" w:rsidP="005F238B">
      <w:pPr>
        <w:pStyle w:val="ListParagraph"/>
        <w:numPr>
          <w:ilvl w:val="0"/>
          <w:numId w:val="37"/>
        </w:numPr>
      </w:pPr>
      <w:r>
        <w:t xml:space="preserve">facilitate public consultation in relation to our entry </w:t>
      </w:r>
    </w:p>
    <w:p w:rsidR="005F238B" w:rsidRDefault="005F238B" w:rsidP="00D2285D">
      <w:pPr>
        <w:pStyle w:val="ListParagraph"/>
        <w:numPr>
          <w:ilvl w:val="0"/>
          <w:numId w:val="37"/>
        </w:numPr>
      </w:pPr>
      <w:r>
        <w:t xml:space="preserve">show what information we propose to publish, how and to whom the information will be published and how we will otherwise comply with the IPS requirements. </w:t>
      </w:r>
    </w:p>
    <w:p w:rsidR="005F238B" w:rsidRDefault="005F238B" w:rsidP="005F238B">
      <w:pPr>
        <w:pStyle w:val="Heading3"/>
      </w:pPr>
      <w:r>
        <w:t>Objectives</w:t>
      </w:r>
    </w:p>
    <w:p w:rsidR="005F238B" w:rsidRDefault="005F238B" w:rsidP="005F238B">
      <w:r>
        <w:t xml:space="preserve">The objectives of this plan are to outline appropriate mechanisms and procedures to manage our IPS entry by: </w:t>
      </w:r>
    </w:p>
    <w:p w:rsidR="005F238B" w:rsidRDefault="005F238B" w:rsidP="005F238B">
      <w:pPr>
        <w:pStyle w:val="ListParagraph"/>
        <w:numPr>
          <w:ilvl w:val="0"/>
          <w:numId w:val="38"/>
        </w:numPr>
      </w:pPr>
      <w:r>
        <w:t xml:space="preserve">identifying and publishing all information required to be published, as well as optional information to be published </w:t>
      </w:r>
    </w:p>
    <w:p w:rsidR="005F238B" w:rsidRDefault="005F238B" w:rsidP="005F238B">
      <w:pPr>
        <w:pStyle w:val="ListParagraph"/>
        <w:numPr>
          <w:ilvl w:val="0"/>
          <w:numId w:val="38"/>
        </w:numPr>
      </w:pPr>
      <w:r>
        <w:t>reviewing on a regular basis that information published under the IPS is accurate, up to date and complete</w:t>
      </w:r>
    </w:p>
    <w:p w:rsidR="005F238B" w:rsidRDefault="005F238B" w:rsidP="005F238B">
      <w:pPr>
        <w:pStyle w:val="ListParagraph"/>
        <w:numPr>
          <w:ilvl w:val="0"/>
          <w:numId w:val="38"/>
        </w:numPr>
      </w:pPr>
      <w:r>
        <w:t xml:space="preserve">ensuring that information published as part of our IPS entry is easily discoverable, understandable, machine-readable, re-useable and transformable </w:t>
      </w:r>
    </w:p>
    <w:p w:rsidR="005F238B" w:rsidRDefault="005F238B" w:rsidP="005F238B">
      <w:pPr>
        <w:pStyle w:val="ListParagraph"/>
        <w:numPr>
          <w:ilvl w:val="0"/>
          <w:numId w:val="38"/>
        </w:numPr>
      </w:pPr>
      <w:r>
        <w:t xml:space="preserve">ensuring satisfactory compliance with Web Content Accessibility Guidelines 2.0 (WCAG 2.0) </w:t>
      </w:r>
    </w:p>
    <w:p w:rsidR="005F238B" w:rsidRDefault="005F238B" w:rsidP="005F238B">
      <w:pPr>
        <w:pStyle w:val="ListParagraph"/>
        <w:numPr>
          <w:ilvl w:val="0"/>
          <w:numId w:val="38"/>
        </w:numPr>
      </w:pPr>
      <w:r>
        <w:t>gathering and, where appropriate, incorporating feedback on our IPS entry.</w:t>
      </w:r>
    </w:p>
    <w:p w:rsidR="005F238B" w:rsidRDefault="005F238B" w:rsidP="005F238B">
      <w:pPr>
        <w:pStyle w:val="Heading3"/>
      </w:pPr>
      <w:r>
        <w:t>Administering our IPS entry</w:t>
      </w:r>
    </w:p>
    <w:p w:rsidR="005F238B" w:rsidRDefault="005F238B" w:rsidP="005F238B">
      <w:r>
        <w:t xml:space="preserve">The </w:t>
      </w:r>
      <w:r>
        <w:t>Authority</w:t>
      </w:r>
      <w:r>
        <w:t xml:space="preserve">’s </w:t>
      </w:r>
      <w:r>
        <w:t xml:space="preserve">Senior Manager </w:t>
      </w:r>
      <w:r>
        <w:t>Corporate</w:t>
      </w:r>
      <w:r>
        <w:t xml:space="preserve"> Services (SMCS)</w:t>
      </w:r>
      <w:r>
        <w:t xml:space="preserve"> is responsible for managing our compliance with the IPS. The </w:t>
      </w:r>
      <w:r>
        <w:t>SMCS</w:t>
      </w:r>
      <w:r>
        <w:t xml:space="preserve"> will monitor our IPS obligations and manage review of the material published, with a view to ensuring it remains accurate, complete and up to date. The </w:t>
      </w:r>
      <w:r>
        <w:t>Authority</w:t>
      </w:r>
      <w:r>
        <w:t xml:space="preserve"> Board, Chief Executive Officer and management team will be engaged as appropriate, along with other relevant internal stakeholders.</w:t>
      </w:r>
    </w:p>
    <w:p w:rsidR="005F238B" w:rsidRDefault="005F238B" w:rsidP="005F238B"/>
    <w:p w:rsidR="005F238B" w:rsidRDefault="005F238B" w:rsidP="005F238B">
      <w:pPr>
        <w:pStyle w:val="Heading3"/>
      </w:pPr>
      <w:r>
        <w:lastRenderedPageBreak/>
        <w:t>IPS information architecture</w:t>
      </w:r>
    </w:p>
    <w:p w:rsidR="005F238B" w:rsidRDefault="005F238B" w:rsidP="005F238B">
      <w:r>
        <w:t xml:space="preserve">Our IPS entry is published at </w:t>
      </w:r>
      <w:r w:rsidRPr="0043205A">
        <w:rPr>
          <w:highlight w:val="yellow"/>
        </w:rPr>
        <w:t>https://www.hsra.gov.au/accountability-reporting/freedom-information</w:t>
      </w:r>
      <w:r>
        <w:t xml:space="preserve"> and is accessible to all members of the public. </w:t>
      </w:r>
    </w:p>
    <w:p w:rsidR="005F238B" w:rsidRDefault="005F238B" w:rsidP="005F238B">
      <w:r>
        <w:t xml:space="preserve">Once drafted, we will publish documents required to be published under the IPS on our website and links from the IPS page will give access to this information as follows: </w:t>
      </w:r>
    </w:p>
    <w:p w:rsidR="005F238B" w:rsidRPr="005F238B" w:rsidRDefault="005F238B" w:rsidP="005F238B">
      <w:pPr>
        <w:rPr>
          <w:b/>
        </w:rPr>
      </w:pPr>
      <w:r w:rsidRPr="005F238B">
        <w:rPr>
          <w:b/>
        </w:rPr>
        <w:t xml:space="preserve">Who We Are and What We Do </w:t>
      </w:r>
    </w:p>
    <w:p w:rsidR="005F238B" w:rsidRPr="0043205A" w:rsidRDefault="005F238B" w:rsidP="005F238B">
      <w:pPr>
        <w:pStyle w:val="ListParagraph"/>
        <w:numPr>
          <w:ilvl w:val="0"/>
          <w:numId w:val="39"/>
        </w:numPr>
        <w:rPr>
          <w:highlight w:val="yellow"/>
        </w:rPr>
      </w:pPr>
      <w:r w:rsidRPr="0043205A">
        <w:rPr>
          <w:highlight w:val="yellow"/>
        </w:rPr>
        <w:t>The</w:t>
      </w:r>
      <w:r w:rsidR="0043205A" w:rsidRPr="0043205A">
        <w:rPr>
          <w:highlight w:val="yellow"/>
        </w:rPr>
        <w:t xml:space="preserve"> Authority</w:t>
      </w:r>
      <w:r w:rsidRPr="0043205A">
        <w:rPr>
          <w:highlight w:val="yellow"/>
        </w:rPr>
        <w:t xml:space="preserve">'s Corporate Plan </w:t>
      </w:r>
    </w:p>
    <w:p w:rsidR="005F238B" w:rsidRPr="0043205A" w:rsidRDefault="005F238B" w:rsidP="005F238B">
      <w:pPr>
        <w:pStyle w:val="ListParagraph"/>
        <w:numPr>
          <w:ilvl w:val="0"/>
          <w:numId w:val="39"/>
        </w:numPr>
        <w:rPr>
          <w:highlight w:val="yellow"/>
        </w:rPr>
      </w:pPr>
      <w:r w:rsidRPr="0043205A">
        <w:rPr>
          <w:highlight w:val="yellow"/>
        </w:rPr>
        <w:t xml:space="preserve">The </w:t>
      </w:r>
      <w:r w:rsidR="0043205A" w:rsidRPr="0043205A">
        <w:rPr>
          <w:highlight w:val="yellow"/>
        </w:rPr>
        <w:t>Authority</w:t>
      </w:r>
      <w:r w:rsidRPr="0043205A">
        <w:rPr>
          <w:highlight w:val="yellow"/>
        </w:rPr>
        <w:t xml:space="preserve">'s Organisational Structure </w:t>
      </w:r>
    </w:p>
    <w:p w:rsidR="005F238B" w:rsidRPr="005F238B" w:rsidRDefault="005F238B" w:rsidP="005F238B">
      <w:pPr>
        <w:rPr>
          <w:b/>
        </w:rPr>
      </w:pPr>
      <w:r w:rsidRPr="005F238B">
        <w:rPr>
          <w:b/>
        </w:rPr>
        <w:t xml:space="preserve">Our Workplace Plans and Policies </w:t>
      </w:r>
    </w:p>
    <w:p w:rsidR="005F238B" w:rsidRPr="0043205A" w:rsidRDefault="005F238B" w:rsidP="005F238B">
      <w:pPr>
        <w:pStyle w:val="ListParagraph"/>
        <w:numPr>
          <w:ilvl w:val="0"/>
          <w:numId w:val="39"/>
        </w:numPr>
        <w:rPr>
          <w:highlight w:val="yellow"/>
        </w:rPr>
      </w:pPr>
      <w:r w:rsidRPr="0043205A">
        <w:rPr>
          <w:highlight w:val="yellow"/>
        </w:rPr>
        <w:t xml:space="preserve">Procedures for Public Interest Disclosures </w:t>
      </w:r>
    </w:p>
    <w:p w:rsidR="005F238B" w:rsidRPr="0043205A" w:rsidRDefault="005F238B" w:rsidP="005F238B">
      <w:pPr>
        <w:pStyle w:val="ListParagraph"/>
        <w:numPr>
          <w:ilvl w:val="0"/>
          <w:numId w:val="39"/>
        </w:numPr>
        <w:rPr>
          <w:highlight w:val="yellow"/>
        </w:rPr>
      </w:pPr>
      <w:r w:rsidRPr="0043205A">
        <w:rPr>
          <w:highlight w:val="yellow"/>
        </w:rPr>
        <w:t xml:space="preserve">Privacy Policy </w:t>
      </w:r>
    </w:p>
    <w:p w:rsidR="005F238B" w:rsidRPr="0043205A" w:rsidRDefault="005F238B" w:rsidP="005F238B">
      <w:pPr>
        <w:pStyle w:val="ListParagraph"/>
        <w:numPr>
          <w:ilvl w:val="0"/>
          <w:numId w:val="39"/>
        </w:numPr>
      </w:pPr>
      <w:r w:rsidRPr="0043205A">
        <w:t xml:space="preserve">IPS Authority Plan </w:t>
      </w:r>
    </w:p>
    <w:p w:rsidR="005F238B" w:rsidRPr="005F238B" w:rsidRDefault="005F238B" w:rsidP="005F238B">
      <w:pPr>
        <w:rPr>
          <w:b/>
        </w:rPr>
      </w:pPr>
      <w:r w:rsidRPr="005F238B">
        <w:rPr>
          <w:b/>
        </w:rPr>
        <w:t xml:space="preserve">Our Finances </w:t>
      </w:r>
    </w:p>
    <w:p w:rsidR="005F238B" w:rsidRPr="0043205A" w:rsidRDefault="005F238B" w:rsidP="005F238B">
      <w:pPr>
        <w:pStyle w:val="ListParagraph"/>
        <w:numPr>
          <w:ilvl w:val="0"/>
          <w:numId w:val="39"/>
        </w:numPr>
        <w:rPr>
          <w:highlight w:val="yellow"/>
        </w:rPr>
      </w:pPr>
      <w:r w:rsidRPr="0043205A">
        <w:rPr>
          <w:highlight w:val="yellow"/>
        </w:rPr>
        <w:t xml:space="preserve">Portfolio Budget Statements </w:t>
      </w:r>
    </w:p>
    <w:p w:rsidR="005F238B" w:rsidRPr="005F238B" w:rsidRDefault="005F238B" w:rsidP="005F238B">
      <w:pPr>
        <w:rPr>
          <w:b/>
        </w:rPr>
      </w:pPr>
      <w:r w:rsidRPr="005F238B">
        <w:rPr>
          <w:b/>
        </w:rPr>
        <w:t xml:space="preserve">FOI Disclosure Log </w:t>
      </w:r>
    </w:p>
    <w:p w:rsidR="005F238B" w:rsidRPr="0043205A" w:rsidRDefault="005F238B" w:rsidP="005F238B">
      <w:pPr>
        <w:pStyle w:val="ListParagraph"/>
        <w:numPr>
          <w:ilvl w:val="0"/>
          <w:numId w:val="39"/>
        </w:numPr>
        <w:rPr>
          <w:highlight w:val="yellow"/>
        </w:rPr>
      </w:pPr>
      <w:r w:rsidRPr="0043205A">
        <w:rPr>
          <w:highlight w:val="yellow"/>
        </w:rPr>
        <w:t xml:space="preserve">IPS Authority Plan </w:t>
      </w:r>
    </w:p>
    <w:p w:rsidR="005F238B" w:rsidRPr="0043205A" w:rsidRDefault="005F238B" w:rsidP="005F238B">
      <w:pPr>
        <w:pStyle w:val="ListParagraph"/>
        <w:numPr>
          <w:ilvl w:val="0"/>
          <w:numId w:val="39"/>
        </w:numPr>
        <w:rPr>
          <w:highlight w:val="yellow"/>
        </w:rPr>
      </w:pPr>
      <w:r w:rsidRPr="0043205A">
        <w:rPr>
          <w:highlight w:val="yellow"/>
        </w:rPr>
        <w:t xml:space="preserve">Disclosure Log </w:t>
      </w:r>
    </w:p>
    <w:p w:rsidR="005F238B" w:rsidRPr="0043205A" w:rsidRDefault="0043205A" w:rsidP="005F238B">
      <w:pPr>
        <w:pStyle w:val="ListParagraph"/>
        <w:numPr>
          <w:ilvl w:val="0"/>
          <w:numId w:val="39"/>
        </w:numPr>
      </w:pPr>
      <w:hyperlink r:id="rId9" w:history="1">
        <w:r w:rsidR="005F238B" w:rsidRPr="0043205A">
          <w:rPr>
            <w:rStyle w:val="Hyperlink"/>
            <w:color w:val="356D9E" w:themeColor="accent3" w:themeShade="80"/>
          </w:rPr>
          <w:t>FOI Guidelines</w:t>
        </w:r>
      </w:hyperlink>
      <w:r w:rsidR="005F238B" w:rsidRPr="0043205A">
        <w:t xml:space="preserve"> - Office of the Australian Information Commissioner </w:t>
      </w:r>
    </w:p>
    <w:p w:rsidR="005F238B" w:rsidRPr="005F238B" w:rsidRDefault="005F238B" w:rsidP="005F238B">
      <w:pPr>
        <w:rPr>
          <w:b/>
        </w:rPr>
      </w:pPr>
      <w:r w:rsidRPr="005F238B">
        <w:rPr>
          <w:b/>
        </w:rPr>
        <w:t xml:space="preserve">Reports and Responses to </w:t>
      </w:r>
      <w:bookmarkStart w:id="0" w:name="_GoBack"/>
      <w:bookmarkEnd w:id="0"/>
      <w:r w:rsidRPr="005F238B">
        <w:rPr>
          <w:b/>
        </w:rPr>
        <w:t>Parliament</w:t>
      </w:r>
    </w:p>
    <w:p w:rsidR="005F238B" w:rsidRPr="0043205A" w:rsidRDefault="005F238B" w:rsidP="005F238B">
      <w:pPr>
        <w:pStyle w:val="ListParagraph"/>
        <w:numPr>
          <w:ilvl w:val="0"/>
          <w:numId w:val="39"/>
        </w:numPr>
        <w:rPr>
          <w:highlight w:val="yellow"/>
        </w:rPr>
      </w:pPr>
      <w:r w:rsidRPr="0043205A">
        <w:rPr>
          <w:highlight w:val="yellow"/>
        </w:rPr>
        <w:t xml:space="preserve">Annual reports </w:t>
      </w:r>
    </w:p>
    <w:p w:rsidR="005F238B" w:rsidRPr="0043205A" w:rsidRDefault="005F238B" w:rsidP="005F238B">
      <w:pPr>
        <w:pStyle w:val="ListParagraph"/>
        <w:numPr>
          <w:ilvl w:val="0"/>
          <w:numId w:val="39"/>
        </w:numPr>
        <w:rPr>
          <w:highlight w:val="yellow"/>
        </w:rPr>
      </w:pPr>
      <w:r w:rsidRPr="0043205A">
        <w:rPr>
          <w:highlight w:val="yellow"/>
        </w:rPr>
        <w:t xml:space="preserve">Authority contracts $100,000 or more (Murray Motion) </w:t>
      </w:r>
    </w:p>
    <w:p w:rsidR="005F238B" w:rsidRPr="0043205A" w:rsidRDefault="005F238B" w:rsidP="005F238B">
      <w:pPr>
        <w:pStyle w:val="ListParagraph"/>
        <w:numPr>
          <w:ilvl w:val="0"/>
          <w:numId w:val="39"/>
        </w:numPr>
        <w:rPr>
          <w:highlight w:val="yellow"/>
        </w:rPr>
      </w:pPr>
      <w:r w:rsidRPr="0043205A">
        <w:rPr>
          <w:highlight w:val="yellow"/>
        </w:rPr>
        <w:t xml:space="preserve">Indexed list of Authority files (Harradine Motion) </w:t>
      </w:r>
    </w:p>
    <w:p w:rsidR="005F238B" w:rsidRPr="0043205A" w:rsidRDefault="005F238B" w:rsidP="005F238B">
      <w:pPr>
        <w:pStyle w:val="ListParagraph"/>
        <w:numPr>
          <w:ilvl w:val="0"/>
          <w:numId w:val="39"/>
        </w:numPr>
        <w:rPr>
          <w:highlight w:val="yellow"/>
        </w:rPr>
      </w:pPr>
      <w:r w:rsidRPr="0043205A">
        <w:rPr>
          <w:highlight w:val="yellow"/>
        </w:rPr>
        <w:t>Gifts and Benefits Register</w:t>
      </w:r>
    </w:p>
    <w:p w:rsidR="00424B1B" w:rsidRPr="00424B1B" w:rsidRDefault="00424B1B" w:rsidP="00424B1B">
      <w:pPr>
        <w:rPr>
          <w:b/>
        </w:rPr>
      </w:pPr>
      <w:r w:rsidRPr="00424B1B">
        <w:rPr>
          <w:b/>
        </w:rPr>
        <w:t xml:space="preserve">Consultation arrangements </w:t>
      </w:r>
    </w:p>
    <w:p w:rsidR="00A924BA" w:rsidRDefault="00424B1B" w:rsidP="00424B1B">
      <w:r>
        <w:t xml:space="preserve">We do not provide policy advice to the public and have no associated consultation responsibilities with members of the public, as such there is no information to disclose in this regard. Where consultative forums are open to public consultation they will be advised on our website. </w:t>
      </w:r>
    </w:p>
    <w:p w:rsidR="00A924BA" w:rsidRPr="00A924BA" w:rsidRDefault="00424B1B" w:rsidP="00424B1B">
      <w:pPr>
        <w:rPr>
          <w:b/>
        </w:rPr>
      </w:pPr>
      <w:r w:rsidRPr="00A924BA">
        <w:rPr>
          <w:b/>
        </w:rPr>
        <w:t xml:space="preserve">Contact information </w:t>
      </w:r>
    </w:p>
    <w:p w:rsidR="00A924BA" w:rsidRDefault="00424B1B" w:rsidP="00424B1B">
      <w:r>
        <w:t xml:space="preserve">We publish contact details for access to information or documents under the FOI Act. We have established a generic email address for this purpose that will not change with staff movements. </w:t>
      </w:r>
    </w:p>
    <w:p w:rsidR="00A924BA" w:rsidRPr="00A924BA" w:rsidRDefault="00424B1B" w:rsidP="00424B1B">
      <w:pPr>
        <w:rPr>
          <w:b/>
        </w:rPr>
      </w:pPr>
      <w:r w:rsidRPr="00A924BA">
        <w:rPr>
          <w:b/>
        </w:rPr>
        <w:t xml:space="preserve">Other information </w:t>
      </w:r>
    </w:p>
    <w:p w:rsidR="00424B1B" w:rsidRDefault="00424B1B" w:rsidP="00424B1B">
      <w:r>
        <w:t xml:space="preserve">Where appropriate, we will also publish other information that we hold, </w:t>
      </w:r>
      <w:r w:rsidR="00A924BA">
        <w:t>considering</w:t>
      </w:r>
      <w:r>
        <w:t xml:space="preserve"> the objects of the Freedom of Information (FOI) Act. Other information could include subject specific reports and data. We will ensure that documents published online will meet the WCAG 2.0 requirements. As far as practicable, we will publish online information in HTML and MSWord or PDF format. When this is not possible, we will provide the information in another format upon request.</w:t>
      </w:r>
    </w:p>
    <w:p w:rsidR="00A924BA" w:rsidRDefault="00A924BA" w:rsidP="00A924BA">
      <w:pPr>
        <w:pStyle w:val="Heading3"/>
      </w:pPr>
      <w:r>
        <w:lastRenderedPageBreak/>
        <w:t>IPS Compliance Review</w:t>
      </w:r>
    </w:p>
    <w:p w:rsidR="00A924BA" w:rsidRDefault="00A924BA" w:rsidP="00A924BA">
      <w:r>
        <w:t xml:space="preserve">We will review and revise this plan periodically to ensure we continue to comply with the IPS requirements in the FOI Act. The operation of the IPS will also be assessed based on: </w:t>
      </w:r>
    </w:p>
    <w:p w:rsidR="00A924BA" w:rsidRDefault="00A924BA" w:rsidP="00A924BA">
      <w:pPr>
        <w:pStyle w:val="ListParagraph"/>
        <w:numPr>
          <w:ilvl w:val="0"/>
          <w:numId w:val="40"/>
        </w:numPr>
      </w:pPr>
      <w:r>
        <w:t xml:space="preserve">any feedback from the public and users of our website </w:t>
      </w:r>
    </w:p>
    <w:p w:rsidR="00A924BA" w:rsidRDefault="00A924BA" w:rsidP="00A924BA">
      <w:pPr>
        <w:pStyle w:val="ListParagraph"/>
        <w:numPr>
          <w:ilvl w:val="0"/>
          <w:numId w:val="40"/>
        </w:numPr>
      </w:pPr>
      <w:r>
        <w:t xml:space="preserve">any complaints regarding access or the readability or usability of published information, and </w:t>
      </w:r>
    </w:p>
    <w:p w:rsidR="00A924BA" w:rsidRPr="00A924BA" w:rsidRDefault="00A924BA" w:rsidP="00A924BA">
      <w:pPr>
        <w:pStyle w:val="ListParagraph"/>
        <w:numPr>
          <w:ilvl w:val="0"/>
          <w:numId w:val="40"/>
        </w:numPr>
      </w:pPr>
      <w:r>
        <w:t xml:space="preserve">any reduction in formal requests under the FOI Act as a result of more publicly available information. Feedback or questions about our IPS entry can be provided via email to </w:t>
      </w:r>
      <w:hyperlink r:id="rId10" w:history="1">
        <w:r w:rsidRPr="00A924BA">
          <w:rPr>
            <w:rStyle w:val="Hyperlink"/>
            <w:color w:val="356D9E" w:themeColor="accent3" w:themeShade="80"/>
          </w:rPr>
          <w:t>FOI@hsra.gov.au</w:t>
        </w:r>
      </w:hyperlink>
      <w:r>
        <w:t xml:space="preserve"> </w:t>
      </w:r>
    </w:p>
    <w:sectPr w:rsidR="00A924BA" w:rsidRPr="00A924BA" w:rsidSect="00747669">
      <w:headerReference w:type="even" r:id="rId11"/>
      <w:headerReference w:type="default" r:id="rId12"/>
      <w:footerReference w:type="even" r:id="rId13"/>
      <w:footerReference w:type="default" r:id="rId14"/>
      <w:headerReference w:type="first" r:id="rId15"/>
      <w:footerReference w:type="first" r:id="rId16"/>
      <w:footnotePr>
        <w:pos w:val="beneathText"/>
      </w:footnotePr>
      <w:type w:val="continuous"/>
      <w:pgSz w:w="11906" w:h="16838" w:code="9"/>
      <w:pgMar w:top="3177" w:right="1021" w:bottom="1869" w:left="1021" w:header="340" w:footer="57" w:gutter="0"/>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238B" w:rsidRDefault="005F238B" w:rsidP="008456D5">
      <w:pPr>
        <w:spacing w:before="0" w:after="0"/>
      </w:pPr>
      <w:r>
        <w:separator/>
      </w:r>
    </w:p>
  </w:endnote>
  <w:endnote w:type="continuationSeparator" w:id="0">
    <w:p w:rsidR="005F238B" w:rsidRDefault="005F238B"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B5B" w:rsidRDefault="00180B5B" w:rsidP="00180B5B">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451E998D" wp14:editId="41F58D84">
              <wp:simplePos x="0" y="0"/>
              <wp:positionH relativeFrom="page">
                <wp:align>left</wp:align>
              </wp:positionH>
              <wp:positionV relativeFrom="page">
                <wp:align>bottom</wp:align>
              </wp:positionV>
              <wp:extent cx="1007280" cy="539280"/>
              <wp:effectExtent l="0" t="0" r="2540" b="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1E998D" id="_x0000_t202" coordsize="21600,21600" o:spt="202" path="m,l,21600r21600,l21600,xe">
              <v:stroke joinstyle="miter"/>
              <v:path gradientshapeok="t" o:connecttype="rect"/>
            </v:shapetype>
            <v:shape id="Text Box 16" o:spid="_x0000_s1027" type="#_x0000_t202"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0442CBE3" wp14:editId="11946928">
              <wp:simplePos x="0" y="0"/>
              <wp:positionH relativeFrom="page">
                <wp:align>left</wp:align>
              </wp:positionH>
              <wp:positionV relativeFrom="page">
                <wp:align>bottom</wp:align>
              </wp:positionV>
              <wp:extent cx="4320000" cy="539280"/>
              <wp:effectExtent l="0" t="0" r="4445" b="0"/>
              <wp:wrapNone/>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180B5B" w:rsidRDefault="005F238B" w:rsidP="00180B5B">
                              <w:pPr>
                                <w:pStyle w:val="Footer"/>
                              </w:pPr>
                              <w:r>
                                <w:t>Information Publication Scheme (IPS) – Authority Plan</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2CBE3" id="Text Box 18" o:spid="_x0000_s1028" type="#_x0000_t202"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180B5B" w:rsidRDefault="005F238B" w:rsidP="00180B5B">
                        <w:pPr>
                          <w:pStyle w:val="Footer"/>
                        </w:pPr>
                        <w:r>
                          <w:t>Information Publication Scheme (IPS) – Authority Plan</w:t>
                        </w:r>
                      </w:p>
                    </w:sdtContent>
                  </w:sdt>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9F7" w:rsidRDefault="005D055D" w:rsidP="002229F7">
    <w:pPr>
      <w:pStyle w:val="Footer"/>
      <w:spacing w:before="360"/>
    </w:pPr>
    <w:r>
      <w:rPr>
        <w:noProof/>
        <w:lang w:eastAsia="en-AU"/>
      </w:rPr>
      <mc:AlternateContent>
        <mc:Choice Requires="wps">
          <w:drawing>
            <wp:anchor distT="0" distB="0" distL="114300" distR="114300" simplePos="0" relativeHeight="251698176" behindDoc="1" locked="1" layoutInCell="1" allowOverlap="1" wp14:anchorId="2B95450A" wp14:editId="7D1E70D9">
              <wp:simplePos x="0" y="0"/>
              <wp:positionH relativeFrom="page">
                <wp:posOffset>5844540</wp:posOffset>
              </wp:positionH>
              <wp:positionV relativeFrom="page">
                <wp:posOffset>10100310</wp:posOffset>
              </wp:positionV>
              <wp:extent cx="1102360" cy="470535"/>
              <wp:effectExtent l="0" t="0" r="2540" b="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102360" cy="470535"/>
                      </a:xfrm>
                      <a:prstGeom prst="rect">
                        <a:avLst/>
                      </a:prstGeom>
                      <a:noFill/>
                      <a:ln w="6350">
                        <a:noFill/>
                      </a:ln>
                    </wps:spPr>
                    <wps:txbx>
                      <w:txbxContent>
                        <w:p w:rsidR="005D055D" w:rsidRPr="0086008B" w:rsidRDefault="005D055D" w:rsidP="008D59D5">
                          <w:pPr>
                            <w:jc w:val="right"/>
                            <w:rPr>
                              <w:rStyle w:val="PageNumber"/>
                              <w:b w:val="0"/>
                              <w:bCs/>
                              <w:sz w:val="16"/>
                              <w:szCs w:val="16"/>
                            </w:rPr>
                          </w:pPr>
                          <w:r w:rsidRPr="0086008B">
                            <w:rPr>
                              <w:rStyle w:val="PageNumber"/>
                              <w:b w:val="0"/>
                              <w:bCs/>
                              <w:sz w:val="16"/>
                              <w:szCs w:val="16"/>
                            </w:rPr>
                            <w:t xml:space="preserve">PAGE </w:t>
                          </w:r>
                          <w:r w:rsidRPr="0086008B">
                            <w:rPr>
                              <w:rStyle w:val="PageNumber"/>
                              <w:b w:val="0"/>
                              <w:bCs/>
                              <w:sz w:val="16"/>
                              <w:szCs w:val="16"/>
                            </w:rPr>
                            <w:fldChar w:fldCharType="begin"/>
                          </w:r>
                          <w:r w:rsidRPr="0086008B">
                            <w:rPr>
                              <w:rStyle w:val="PageNumber"/>
                              <w:b w:val="0"/>
                              <w:bCs/>
                              <w:sz w:val="16"/>
                              <w:szCs w:val="16"/>
                            </w:rPr>
                            <w:instrText xml:space="preserve"> PAGE   \* MERGEFORMAT </w:instrText>
                          </w:r>
                          <w:r w:rsidRPr="0086008B">
                            <w:rPr>
                              <w:rStyle w:val="PageNumber"/>
                              <w:b w:val="0"/>
                              <w:bCs/>
                              <w:sz w:val="16"/>
                              <w:szCs w:val="16"/>
                            </w:rPr>
                            <w:fldChar w:fldCharType="separate"/>
                          </w:r>
                          <w:r w:rsidRPr="0086008B">
                            <w:rPr>
                              <w:rStyle w:val="PageNumber"/>
                              <w:b w:val="0"/>
                              <w:bCs/>
                              <w:noProof/>
                              <w:sz w:val="16"/>
                              <w:szCs w:val="16"/>
                            </w:rPr>
                            <w:t>2</w:t>
                          </w:r>
                          <w:r w:rsidRPr="0086008B">
                            <w:rPr>
                              <w:rStyle w:val="PageNumber"/>
                              <w:b w:val="0"/>
                              <w:bCs/>
                              <w:sz w:val="16"/>
                              <w:szCs w:val="16"/>
                            </w:rPr>
                            <w:fldChar w:fldCharType="end"/>
                          </w:r>
                        </w:p>
                        <w:p w:rsidR="005D055D" w:rsidRPr="0086008B" w:rsidRDefault="005D055D" w:rsidP="008D59D5">
                          <w:pPr>
                            <w:jc w:val="right"/>
                            <w:rPr>
                              <w:bCs/>
                              <w:sz w:val="16"/>
                              <w:szCs w:val="1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95450A" id="_x0000_t202" coordsize="21600,21600" o:spt="202" path="m,l,21600r21600,l21600,xe">
              <v:stroke joinstyle="miter"/>
              <v:path gradientshapeok="t" o:connecttype="rect"/>
            </v:shapetype>
            <v:shape id="Text Box 6" o:spid="_x0000_s1029" type="#_x0000_t202" style="position:absolute;margin-left:460.2pt;margin-top:795.3pt;width:86.8pt;height:37.0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" filled="f" stroked="f" strokeweight=".5pt">
              <v:textbox inset="0,0,0,0">
                <w:txbxContent>
                  <w:p w:rsidR="005D055D" w:rsidRPr="0086008B" w:rsidRDefault="005D055D" w:rsidP="008D59D5">
                    <w:pPr>
                      <w:jc w:val="right"/>
                      <w:rPr>
                        <w:rStyle w:val="PageNumber"/>
                        <w:b w:val="0"/>
                        <w:bCs/>
                        <w:sz w:val="16"/>
                        <w:szCs w:val="16"/>
                      </w:rPr>
                    </w:pPr>
                    <w:r w:rsidRPr="0086008B">
                      <w:rPr>
                        <w:rStyle w:val="PageNumber"/>
                        <w:b w:val="0"/>
                        <w:bCs/>
                        <w:sz w:val="16"/>
                        <w:szCs w:val="16"/>
                      </w:rPr>
                      <w:t xml:space="preserve">PAGE </w:t>
                    </w:r>
                    <w:r w:rsidRPr="0086008B">
                      <w:rPr>
                        <w:rStyle w:val="PageNumber"/>
                        <w:b w:val="0"/>
                        <w:bCs/>
                        <w:sz w:val="16"/>
                        <w:szCs w:val="16"/>
                      </w:rPr>
                      <w:fldChar w:fldCharType="begin"/>
                    </w:r>
                    <w:r w:rsidRPr="0086008B">
                      <w:rPr>
                        <w:rStyle w:val="PageNumber"/>
                        <w:b w:val="0"/>
                        <w:bCs/>
                        <w:sz w:val="16"/>
                        <w:szCs w:val="16"/>
                      </w:rPr>
                      <w:instrText xml:space="preserve"> PAGE   \* MERGEFORMAT </w:instrText>
                    </w:r>
                    <w:r w:rsidRPr="0086008B">
                      <w:rPr>
                        <w:rStyle w:val="PageNumber"/>
                        <w:b w:val="0"/>
                        <w:bCs/>
                        <w:sz w:val="16"/>
                        <w:szCs w:val="16"/>
                      </w:rPr>
                      <w:fldChar w:fldCharType="separate"/>
                    </w:r>
                    <w:r w:rsidRPr="0086008B">
                      <w:rPr>
                        <w:rStyle w:val="PageNumber"/>
                        <w:b w:val="0"/>
                        <w:bCs/>
                        <w:noProof/>
                        <w:sz w:val="16"/>
                        <w:szCs w:val="16"/>
                      </w:rPr>
                      <w:t>2</w:t>
                    </w:r>
                    <w:r w:rsidRPr="0086008B">
                      <w:rPr>
                        <w:rStyle w:val="PageNumber"/>
                        <w:b w:val="0"/>
                        <w:bCs/>
                        <w:sz w:val="16"/>
                        <w:szCs w:val="16"/>
                      </w:rPr>
                      <w:fldChar w:fldCharType="end"/>
                    </w:r>
                  </w:p>
                  <w:p w:rsidR="005D055D" w:rsidRPr="0086008B" w:rsidRDefault="005D055D" w:rsidP="008D59D5">
                    <w:pPr>
                      <w:jc w:val="right"/>
                      <w:rPr>
                        <w:bCs/>
                        <w:sz w:val="16"/>
                        <w:szCs w:val="16"/>
                      </w:rPr>
                    </w:pP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95104" behindDoc="1" locked="1" layoutInCell="1" allowOverlap="1" wp14:anchorId="54437927" wp14:editId="000A6576">
              <wp:simplePos x="0" y="0"/>
              <wp:positionH relativeFrom="margin">
                <wp:align>left</wp:align>
              </wp:positionH>
              <wp:positionV relativeFrom="page">
                <wp:posOffset>10096500</wp:posOffset>
              </wp:positionV>
              <wp:extent cx="3886200" cy="537845"/>
              <wp:effectExtent l="0" t="0" r="0" b="0"/>
              <wp:wrapNone/>
              <wp:docPr id="32" name="Text Box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886200" cy="537845"/>
                      </a:xfrm>
                      <a:prstGeom prst="rect">
                        <a:avLst/>
                      </a:prstGeom>
                      <a:noFill/>
                      <a:ln w="6350">
                        <a:noFill/>
                      </a:ln>
                    </wps:spPr>
                    <wps:txbx>
                      <w:txbxContent>
                        <w:sdt>
                          <w:sdtPr>
                            <w:rPr>
                              <w:rFonts w:cs="Times New Roman (Body CS)"/>
                              <w:sz w:val="16"/>
                              <w:szCs w:val="16"/>
                            </w:rPr>
                            <w:alias w:val="Title"/>
                            <w:tag w:val=""/>
                            <w:id w:val="764582631"/>
                            <w:dataBinding w:prefixMappings="xmlns:ns0='http://purl.org/dc/elements/1.1/' xmlns:ns1='http://schemas.openxmlformats.org/package/2006/metadata/core-properties' " w:xpath="/ns1:coreProperties[1]/ns0:title[1]" w:storeItemID="{6C3C8BC8-F283-45AE-878A-BAB7291924A1}"/>
                            <w:text/>
                          </w:sdtPr>
                          <w:sdtEndPr/>
                          <w:sdtContent>
                            <w:p w:rsidR="005D055D" w:rsidRPr="00A10877" w:rsidRDefault="005F238B" w:rsidP="005D055D">
                              <w:pPr>
                                <w:rPr>
                                  <w:sz w:val="16"/>
                                  <w:szCs w:val="16"/>
                                </w:rPr>
                              </w:pPr>
                              <w:r>
                                <w:rPr>
                                  <w:rFonts w:cs="Times New Roman (Body CS)"/>
                                  <w:sz w:val="16"/>
                                  <w:szCs w:val="16"/>
                                </w:rPr>
                                <w:t>Information Publication Scheme (IPS) – Authority Plan</w:t>
                              </w:r>
                            </w:p>
                          </w:sdtContent>
                        </w:sdt>
                        <w:p w:rsidR="005D055D" w:rsidRPr="00A10877" w:rsidRDefault="005D055D" w:rsidP="005D055D">
                          <w:pPr>
                            <w:jc w:val="right"/>
                            <w:rPr>
                              <w:color w:val="FFFFFF" w:themeColor="background1"/>
                              <w:sz w:val="16"/>
                              <w:szCs w:val="16"/>
                            </w:rPr>
                          </w:pPr>
                        </w:p>
                      </w:txbxContent>
                    </wps:txbx>
                    <wps:bodyPr rot="0" spcFirstLastPara="0" vertOverflow="overflow" horzOverflow="overflow" vert="horz" wrap="square" lIns="0" tIns="0" rIns="100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37927" id="Text Box 32" o:spid="_x0000_s1030" type="#_x0000_t202" style="position:absolute;margin-left:0;margin-top:795pt;width:306pt;height:42.35pt;z-index:-25162137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" filled="f" stroked="f" strokeweight=".5pt">
              <v:textbox inset="0,0,28mm,7mm">
                <w:txbxContent>
                  <w:sdt>
                    <w:sdtPr>
                      <w:rPr>
                        <w:rFonts w:cs="Times New Roman (Body CS)"/>
                        <w:sz w:val="16"/>
                        <w:szCs w:val="16"/>
                      </w:rPr>
                      <w:alias w:val="Title"/>
                      <w:tag w:val=""/>
                      <w:id w:val="764582631"/>
                      <w:dataBinding w:prefixMappings="xmlns:ns0='http://purl.org/dc/elements/1.1/' xmlns:ns1='http://schemas.openxmlformats.org/package/2006/metadata/core-properties' " w:xpath="/ns1:coreProperties[1]/ns0:title[1]" w:storeItemID="{6C3C8BC8-F283-45AE-878A-BAB7291924A1}"/>
                      <w:text/>
                    </w:sdtPr>
                    <w:sdtEndPr/>
                    <w:sdtContent>
                      <w:p w:rsidR="005D055D" w:rsidRPr="00A10877" w:rsidRDefault="005F238B" w:rsidP="005D055D">
                        <w:pPr>
                          <w:rPr>
                            <w:sz w:val="16"/>
                            <w:szCs w:val="16"/>
                          </w:rPr>
                        </w:pPr>
                        <w:r>
                          <w:rPr>
                            <w:rFonts w:cs="Times New Roman (Body CS)"/>
                            <w:sz w:val="16"/>
                            <w:szCs w:val="16"/>
                          </w:rPr>
                          <w:t>Information Publication Scheme (IPS) – Authority Plan</w:t>
                        </w:r>
                      </w:p>
                    </w:sdtContent>
                  </w:sdt>
                  <w:p w:rsidR="005D055D" w:rsidRPr="00A10877" w:rsidRDefault="005D055D" w:rsidP="005D055D">
                    <w:pPr>
                      <w:jc w:val="right"/>
                      <w:rPr>
                        <w:color w:val="FFFFFF" w:themeColor="background1"/>
                        <w:sz w:val="16"/>
                        <w:szCs w:val="16"/>
                      </w:rPr>
                    </w:pPr>
                  </w:p>
                </w:txbxContent>
              </v:textbox>
              <w10:wrap anchorx="margin" anchory="page"/>
              <w10:anchorlock/>
            </v:shape>
          </w:pict>
        </mc:Fallback>
      </mc:AlternateContent>
    </w:r>
    <w:r>
      <w:rPr>
        <w:noProof/>
        <w:lang w:eastAsia="en-AU"/>
      </w:rPr>
      <mc:AlternateContent>
        <mc:Choice Requires="wps">
          <w:drawing>
            <wp:anchor distT="0" distB="0" distL="114300" distR="114300" simplePos="0" relativeHeight="251696128" behindDoc="1" locked="1" layoutInCell="1" allowOverlap="1" wp14:anchorId="78678B4A" wp14:editId="090233BC">
              <wp:simplePos x="0" y="0"/>
              <wp:positionH relativeFrom="page">
                <wp:posOffset>8633460</wp:posOffset>
              </wp:positionH>
              <wp:positionV relativeFrom="page">
                <wp:posOffset>9519920</wp:posOffset>
              </wp:positionV>
              <wp:extent cx="1974850" cy="470535"/>
              <wp:effectExtent l="0" t="0" r="0" b="0"/>
              <wp:wrapNone/>
              <wp:docPr id="33" name="Text Box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74850" cy="470535"/>
                      </a:xfrm>
                      <a:prstGeom prst="rect">
                        <a:avLst/>
                      </a:prstGeom>
                      <a:noFill/>
                      <a:ln w="6350">
                        <a:noFill/>
                      </a:ln>
                    </wps:spPr>
                    <wps:txbx>
                      <w:txbxContent>
                        <w:p w:rsidR="005D055D" w:rsidRPr="0086008B" w:rsidRDefault="005D055D" w:rsidP="005D055D">
                          <w:pPr>
                            <w:rPr>
                              <w:rStyle w:val="PageNumber"/>
                              <w:b w:val="0"/>
                              <w:bCs/>
                              <w:sz w:val="16"/>
                              <w:szCs w:val="16"/>
                            </w:rPr>
                          </w:pPr>
                          <w:r w:rsidRPr="0086008B">
                            <w:rPr>
                              <w:rStyle w:val="PageNumber"/>
                              <w:b w:val="0"/>
                              <w:bCs/>
                              <w:sz w:val="16"/>
                              <w:szCs w:val="16"/>
                            </w:rPr>
                            <w:t xml:space="preserve">PAGE </w:t>
                          </w:r>
                          <w:r w:rsidRPr="0086008B">
                            <w:rPr>
                              <w:rStyle w:val="PageNumber"/>
                              <w:b w:val="0"/>
                              <w:bCs/>
                              <w:sz w:val="16"/>
                              <w:szCs w:val="16"/>
                            </w:rPr>
                            <w:fldChar w:fldCharType="begin"/>
                          </w:r>
                          <w:r w:rsidRPr="0086008B">
                            <w:rPr>
                              <w:rStyle w:val="PageNumber"/>
                              <w:b w:val="0"/>
                              <w:bCs/>
                              <w:sz w:val="16"/>
                              <w:szCs w:val="16"/>
                            </w:rPr>
                            <w:instrText xml:space="preserve"> PAGE   \* MERGEFORMAT </w:instrText>
                          </w:r>
                          <w:r w:rsidRPr="0086008B">
                            <w:rPr>
                              <w:rStyle w:val="PageNumber"/>
                              <w:b w:val="0"/>
                              <w:bCs/>
                              <w:sz w:val="16"/>
                              <w:szCs w:val="16"/>
                            </w:rPr>
                            <w:fldChar w:fldCharType="separate"/>
                          </w:r>
                          <w:r w:rsidRPr="0086008B">
                            <w:rPr>
                              <w:rStyle w:val="PageNumber"/>
                              <w:b w:val="0"/>
                              <w:bCs/>
                              <w:noProof/>
                              <w:sz w:val="16"/>
                              <w:szCs w:val="16"/>
                            </w:rPr>
                            <w:t>2</w:t>
                          </w:r>
                          <w:r w:rsidRPr="0086008B">
                            <w:rPr>
                              <w:rStyle w:val="PageNumber"/>
                              <w:b w:val="0"/>
                              <w:bCs/>
                              <w:sz w:val="16"/>
                              <w:szCs w:val="16"/>
                            </w:rPr>
                            <w:fldChar w:fldCharType="end"/>
                          </w:r>
                        </w:p>
                        <w:p w:rsidR="005D055D" w:rsidRPr="0086008B" w:rsidRDefault="005D055D" w:rsidP="005D055D">
                          <w:pPr>
                            <w:rPr>
                              <w:bCs/>
                              <w:sz w:val="16"/>
                              <w:szCs w:val="16"/>
                            </w:rP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78B4A" id="Text Box 33" o:spid="_x0000_s1031" type="#_x0000_t202" style="position:absolute;margin-left:679.8pt;margin-top:749.6pt;width:155.5pt;height:37.0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" filled="f" stroked="f" strokeweight=".5pt">
              <v:textbox inset="0,0,18mm,7mm">
                <w:txbxContent>
                  <w:p w:rsidR="005D055D" w:rsidRPr="0086008B" w:rsidRDefault="005D055D" w:rsidP="005D055D">
                    <w:pPr>
                      <w:rPr>
                        <w:rStyle w:val="PageNumber"/>
                        <w:b w:val="0"/>
                        <w:bCs/>
                        <w:sz w:val="16"/>
                        <w:szCs w:val="16"/>
                      </w:rPr>
                    </w:pPr>
                    <w:r w:rsidRPr="0086008B">
                      <w:rPr>
                        <w:rStyle w:val="PageNumber"/>
                        <w:b w:val="0"/>
                        <w:bCs/>
                        <w:sz w:val="16"/>
                        <w:szCs w:val="16"/>
                      </w:rPr>
                      <w:t xml:space="preserve">PAGE </w:t>
                    </w:r>
                    <w:r w:rsidRPr="0086008B">
                      <w:rPr>
                        <w:rStyle w:val="PageNumber"/>
                        <w:b w:val="0"/>
                        <w:bCs/>
                        <w:sz w:val="16"/>
                        <w:szCs w:val="16"/>
                      </w:rPr>
                      <w:fldChar w:fldCharType="begin"/>
                    </w:r>
                    <w:r w:rsidRPr="0086008B">
                      <w:rPr>
                        <w:rStyle w:val="PageNumber"/>
                        <w:b w:val="0"/>
                        <w:bCs/>
                        <w:sz w:val="16"/>
                        <w:szCs w:val="16"/>
                      </w:rPr>
                      <w:instrText xml:space="preserve"> PAGE   \* MERGEFORMAT </w:instrText>
                    </w:r>
                    <w:r w:rsidRPr="0086008B">
                      <w:rPr>
                        <w:rStyle w:val="PageNumber"/>
                        <w:b w:val="0"/>
                        <w:bCs/>
                        <w:sz w:val="16"/>
                        <w:szCs w:val="16"/>
                      </w:rPr>
                      <w:fldChar w:fldCharType="separate"/>
                    </w:r>
                    <w:r w:rsidRPr="0086008B">
                      <w:rPr>
                        <w:rStyle w:val="PageNumber"/>
                        <w:b w:val="0"/>
                        <w:bCs/>
                        <w:noProof/>
                        <w:sz w:val="16"/>
                        <w:szCs w:val="16"/>
                      </w:rPr>
                      <w:t>2</w:t>
                    </w:r>
                    <w:r w:rsidRPr="0086008B">
                      <w:rPr>
                        <w:rStyle w:val="PageNumber"/>
                        <w:b w:val="0"/>
                        <w:bCs/>
                        <w:sz w:val="16"/>
                        <w:szCs w:val="16"/>
                      </w:rPr>
                      <w:fldChar w:fldCharType="end"/>
                    </w:r>
                  </w:p>
                  <w:p w:rsidR="005D055D" w:rsidRPr="0086008B" w:rsidRDefault="005D055D" w:rsidP="005D055D">
                    <w:pPr>
                      <w:rPr>
                        <w:bCs/>
                        <w:sz w:val="16"/>
                        <w:szCs w:val="16"/>
                      </w:rPr>
                    </w:pPr>
                  </w:p>
                </w:txbxContent>
              </v:textbox>
              <w10:wrap anchorx="page" anchory="page"/>
              <w10:anchorlock/>
            </v:shape>
          </w:pict>
        </mc:Fallback>
      </mc:AlternateContent>
    </w:r>
  </w:p>
  <w:p w:rsidR="002229F7" w:rsidRDefault="00824AC7" w:rsidP="008D59D5">
    <w:pPr>
      <w:tabs>
        <w:tab w:val="left" w:pos="9026"/>
      </w:tabs>
      <w:ind w:left="-1021"/>
    </w:pPr>
    <w:r>
      <w:rPr>
        <w:noProof/>
        <w:lang w:eastAsia="en-AU"/>
      </w:rPr>
      <w:drawing>
        <wp:anchor distT="0" distB="0" distL="114300" distR="114300" simplePos="0" relativeHeight="251693056" behindDoc="1" locked="0" layoutInCell="1" allowOverlap="1" wp14:anchorId="64269133" wp14:editId="1CBB3F1F">
          <wp:simplePos x="0" y="0"/>
          <wp:positionH relativeFrom="column">
            <wp:posOffset>-648335</wp:posOffset>
          </wp:positionH>
          <wp:positionV relativeFrom="paragraph">
            <wp:posOffset>252095</wp:posOffset>
          </wp:positionV>
          <wp:extent cx="7550150" cy="291854"/>
          <wp:effectExtent l="0" t="0" r="0" b="63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550150" cy="291854"/>
                  </a:xfrm>
                  <a:prstGeom prst="rect">
                    <a:avLst/>
                  </a:prstGeom>
                </pic:spPr>
              </pic:pic>
            </a:graphicData>
          </a:graphic>
          <wp14:sizeRelH relativeFrom="page">
            <wp14:pctWidth>0</wp14:pctWidth>
          </wp14:sizeRelH>
          <wp14:sizeRelV relativeFrom="page">
            <wp14:pctHeight>0</wp14:pctHeight>
          </wp14:sizeRelV>
        </wp:anchor>
      </w:drawing>
    </w:r>
    <w:r w:rsidR="008D59D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9F7" w:rsidRDefault="002229F7" w:rsidP="002229F7">
    <w:r>
      <w:rPr>
        <w:noProof/>
        <w:lang w:eastAsia="en-AU"/>
      </w:rPr>
      <mc:AlternateContent>
        <mc:Choice Requires="wps">
          <w:drawing>
            <wp:anchor distT="0" distB="0" distL="114300" distR="114300" simplePos="0" relativeHeight="251684864" behindDoc="1" locked="1" layoutInCell="1" allowOverlap="1" wp14:anchorId="3A0E0453" wp14:editId="46C8BF31">
              <wp:simplePos x="0" y="0"/>
              <wp:positionH relativeFrom="page">
                <wp:align>right</wp:align>
              </wp:positionH>
              <wp:positionV relativeFrom="page">
                <wp:align>bottom</wp:align>
              </wp:positionV>
              <wp:extent cx="1007640" cy="720000"/>
              <wp:effectExtent l="0" t="0" r="0" b="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rsidR="002229F7" w:rsidRDefault="002229F7"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rsidR="002229F7" w:rsidRPr="00077FE0" w:rsidRDefault="002229F7" w:rsidP="002229F7">
                          <w:pPr>
                            <w:jc w:val="right"/>
                            <w:rPr>
                              <w:color w:val="FFFFFF" w:themeColor="background1"/>
                            </w:rP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0E0453" id="_x0000_t202" coordsize="21600,21600" o:spt="202" path="m,l,21600r21600,l21600,xe">
              <v:stroke joinstyle="miter"/>
              <v:path gradientshapeok="t" o:connecttype="rect"/>
            </v:shapetype>
            <v:shape id="Text Box 9" o:spid="_x0000_s1032" type="#_x0000_t202" style="position:absolute;margin-left:28.15pt;margin-top:0;width:79.35pt;height:56.7pt;z-index:-25163161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" filled="f" stroked="f" strokeweight=".5pt">
              <v:textbox inset="0,0,18mm,7mm">
                <w:txbxContent>
                  <w:p w:rsidR="002229F7" w:rsidRDefault="002229F7"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rsidR="002229F7" w:rsidRPr="00077FE0" w:rsidRDefault="002229F7" w:rsidP="002229F7">
                    <w:pPr>
                      <w:jc w:val="right"/>
                      <w:rPr>
                        <w:color w:val="FFFFFF" w:themeColor="background1"/>
                      </w:rPr>
                    </w:pP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83840" behindDoc="1" locked="1" layoutInCell="1" allowOverlap="1" wp14:anchorId="1E5B88E1" wp14:editId="389EDD8E">
              <wp:simplePos x="0" y="0"/>
              <wp:positionH relativeFrom="page">
                <wp:posOffset>-340995</wp:posOffset>
              </wp:positionH>
              <wp:positionV relativeFrom="page">
                <wp:posOffset>10106025</wp:posOffset>
              </wp:positionV>
              <wp:extent cx="4319905" cy="719455"/>
              <wp:effectExtent l="0" t="0" r="0" b="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19905" cy="719455"/>
                      </a:xfrm>
                      <a:prstGeom prst="rect">
                        <a:avLst/>
                      </a:prstGeom>
                      <a:noFill/>
                      <a:ln w="6350">
                        <a:noFill/>
                      </a:ln>
                    </wps:spPr>
                    <wps:txbx>
                      <w:txbxContent>
                        <w:sdt>
                          <w:sdtPr>
                            <w:alias w:val="Title"/>
                            <w:tag w:val=""/>
                            <w:id w:val="601917510"/>
                            <w:dataBinding w:prefixMappings="xmlns:ns0='http://purl.org/dc/elements/1.1/' xmlns:ns1='http://schemas.openxmlformats.org/package/2006/metadata/core-properties' " w:xpath="/ns1:coreProperties[1]/ns0:title[1]" w:storeItemID="{6C3C8BC8-F283-45AE-878A-BAB7291924A1}"/>
                            <w:text/>
                          </w:sdtPr>
                          <w:sdtEndPr/>
                          <w:sdtContent>
                            <w:p w:rsidR="002229F7" w:rsidRPr="00097369" w:rsidRDefault="005F238B" w:rsidP="002229F7">
                              <w:pPr>
                                <w:pStyle w:val="Footer"/>
                                <w:jc w:val="right"/>
                              </w:pPr>
                              <w:r>
                                <w:t>Information Publication Scheme (IPS) – Authority Plan</w:t>
                              </w:r>
                            </w:p>
                          </w:sdtContent>
                        </w:sdt>
                        <w:p w:rsidR="002229F7" w:rsidRPr="00077FE0" w:rsidRDefault="002229F7" w:rsidP="002229F7">
                          <w:pPr>
                            <w:jc w:val="right"/>
                            <w:rPr>
                              <w:color w:val="FFFFFF" w:themeColor="background1"/>
                            </w:rPr>
                          </w:pPr>
                        </w:p>
                      </w:txbxContent>
                    </wps:txbx>
                    <wps:bodyPr rot="0" spcFirstLastPara="0" vertOverflow="overflow" horzOverflow="overflow" vert="horz" wrap="square" lIns="0" tIns="0" rIns="100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B88E1" id="Text Box 10" o:spid="_x0000_s1033" type="#_x0000_t202" style="position:absolute;margin-left:-26.85pt;margin-top:795.75pt;width:340.15pt;height:56.6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" filled="f" stroked="f" strokeweight=".5pt">
              <v:textbox inset="0,0,28mm,7mm">
                <w:txbxContent>
                  <w:sdt>
                    <w:sdtPr>
                      <w:alias w:val="Title"/>
                      <w:tag w:val=""/>
                      <w:id w:val="601917510"/>
                      <w:dataBinding w:prefixMappings="xmlns:ns0='http://purl.org/dc/elements/1.1/' xmlns:ns1='http://schemas.openxmlformats.org/package/2006/metadata/core-properties' " w:xpath="/ns1:coreProperties[1]/ns0:title[1]" w:storeItemID="{6C3C8BC8-F283-45AE-878A-BAB7291924A1}"/>
                      <w:text/>
                    </w:sdtPr>
                    <w:sdtEndPr/>
                    <w:sdtContent>
                      <w:p w:rsidR="002229F7" w:rsidRPr="00097369" w:rsidRDefault="005F238B" w:rsidP="002229F7">
                        <w:pPr>
                          <w:pStyle w:val="Footer"/>
                          <w:jc w:val="right"/>
                        </w:pPr>
                        <w:r>
                          <w:t>Information Publication Scheme (IPS) – Authority Plan</w:t>
                        </w:r>
                      </w:p>
                    </w:sdtContent>
                  </w:sdt>
                  <w:p w:rsidR="002229F7" w:rsidRPr="00077FE0" w:rsidRDefault="002229F7" w:rsidP="002229F7">
                    <w:pPr>
                      <w:jc w:val="right"/>
                      <w:rPr>
                        <w:color w:val="FFFFFF" w:themeColor="background1"/>
                      </w:rPr>
                    </w:pPr>
                  </w:p>
                </w:txbxContent>
              </v:textbox>
              <w10:wrap anchorx="page" anchory="page"/>
              <w10:anchorlock/>
            </v:shape>
          </w:pict>
        </mc:Fallback>
      </mc:AlternateContent>
    </w:r>
    <w:r>
      <w:rPr>
        <w:noProof/>
        <w:lang w:eastAsia="en-AU"/>
      </w:rPr>
      <w:drawing>
        <wp:anchor distT="0" distB="0" distL="114300" distR="114300" simplePos="0" relativeHeight="251682816" behindDoc="1" locked="1" layoutInCell="1" allowOverlap="1" wp14:anchorId="41A664CE" wp14:editId="277612F9">
          <wp:simplePos x="0" y="0"/>
          <wp:positionH relativeFrom="page">
            <wp:align>right</wp:align>
          </wp:positionH>
          <wp:positionV relativeFrom="page">
            <wp:align>bottom</wp:align>
          </wp:positionV>
          <wp:extent cx="10692000" cy="183240"/>
          <wp:effectExtent l="0" t="0" r="0" b="762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238B" w:rsidRPr="005912BE" w:rsidRDefault="005F238B" w:rsidP="005912BE">
      <w:pPr>
        <w:spacing w:before="300"/>
        <w:rPr>
          <w:color w:val="326E8C" w:themeColor="accent2"/>
        </w:rPr>
      </w:pPr>
      <w:r w:rsidRPr="001606C9">
        <w:rPr>
          <w:color w:val="193746" w:themeColor="accent2" w:themeShade="80"/>
        </w:rPr>
        <w:t>----------</w:t>
      </w:r>
    </w:p>
  </w:footnote>
  <w:footnote w:type="continuationSeparator" w:id="0">
    <w:p w:rsidR="005F238B" w:rsidRDefault="005F238B"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B5B" w:rsidRDefault="003E7F60" w:rsidP="00180B5B">
    <w:pPr>
      <w:pStyle w:val="Header"/>
      <w:spacing w:after="1320"/>
      <w:jc w:val="left"/>
    </w:pPr>
    <w:r>
      <w:fldChar w:fldCharType="begin"/>
    </w:r>
    <w:r>
      <w:instrText xml:space="preserve"> STYLEREF  "Heading 1" \l  \* MERGEFORMAT </w:instrText>
    </w:r>
    <w:r>
      <w:fldChar w:fldCharType="separate"/>
    </w:r>
    <w:r w:rsidR="005F238B">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B3E" w:rsidRPr="00747669" w:rsidRDefault="0043205A" w:rsidP="00747669">
    <w:pPr>
      <w:pStyle w:val="SECURITYMARKER0"/>
      <w:framePr w:wrap="around" w:hAnchor="page" w:x="9809" w:y="510"/>
      <w:jc w:val="left"/>
      <w:rPr>
        <w:color w:val="FF0000"/>
      </w:rPr>
    </w:pPr>
    <w:sdt>
      <w:sdtPr>
        <w:rPr>
          <w:color w:val="FF0000"/>
        </w:rPr>
        <w:alias w:val="Status"/>
        <w:tag w:val=""/>
        <w:id w:val="-1813397779"/>
        <w:dataBinding w:prefixMappings="xmlns:ns0='http://purl.org/dc/elements/1.1/' xmlns:ns1='http://schemas.openxmlformats.org/package/2006/metadata/core-properties' " w:xpath="/ns1:coreProperties[1]/ns1:contentStatus[1]" w:storeItemID="{6C3C8BC8-F283-45AE-878A-BAB7291924A1}"/>
        <w:text/>
      </w:sdtPr>
      <w:sdtEndPr/>
      <w:sdtContent>
        <w:r w:rsidR="00747669" w:rsidRPr="00747669">
          <w:rPr>
            <w:color w:val="FF0000"/>
          </w:rPr>
          <w:t>OFFICIAL</w:t>
        </w:r>
      </w:sdtContent>
    </w:sdt>
  </w:p>
  <w:p w:rsidR="007A05BE" w:rsidRDefault="00012B3E" w:rsidP="005D055D">
    <w:r>
      <w:rPr>
        <w:noProof/>
      </w:rPr>
      <w:drawing>
        <wp:anchor distT="0" distB="0" distL="114300" distR="114300" simplePos="0" relativeHeight="251678719" behindDoc="1" locked="0" layoutInCell="1" allowOverlap="1" wp14:anchorId="2F7D92DA" wp14:editId="475C884D">
          <wp:simplePos x="0" y="0"/>
          <wp:positionH relativeFrom="page">
            <wp:align>left</wp:align>
          </wp:positionH>
          <wp:positionV relativeFrom="paragraph">
            <wp:posOffset>-219710</wp:posOffset>
          </wp:positionV>
          <wp:extent cx="7560945" cy="1613535"/>
          <wp:effectExtent l="0" t="0" r="1905" b="5715"/>
          <wp:wrapNone/>
          <wp:docPr id="7" name="Picture 7" descr="A close-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car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945" cy="161353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669" w:rsidRPr="00747669" w:rsidRDefault="0043205A" w:rsidP="00747669">
    <w:pPr>
      <w:pStyle w:val="SECURITYMARKER0"/>
      <w:framePr w:wrap="around" w:hAnchor="page" w:x="9871" w:y="486"/>
      <w:jc w:val="left"/>
      <w:rPr>
        <w:color w:val="FF0000"/>
      </w:rPr>
    </w:pPr>
    <w:sdt>
      <w:sdtPr>
        <w:rPr>
          <w:color w:val="FF0000"/>
        </w:rPr>
        <w:alias w:val="Status"/>
        <w:tag w:val=""/>
        <w:id w:val="-966432988"/>
        <w:dataBinding w:prefixMappings="xmlns:ns0='http://purl.org/dc/elements/1.1/' xmlns:ns1='http://schemas.openxmlformats.org/package/2006/metadata/core-properties' " w:xpath="/ns1:coreProperties[1]/ns1:contentStatus[1]" w:storeItemID="{6C3C8BC8-F283-45AE-878A-BAB7291924A1}"/>
        <w:text/>
      </w:sdtPr>
      <w:sdtEndPr/>
      <w:sdtContent>
        <w:r w:rsidR="00747669" w:rsidRPr="00747669">
          <w:rPr>
            <w:color w:val="FF0000"/>
          </w:rPr>
          <w:t>OFFICIAL</w:t>
        </w:r>
      </w:sdtContent>
    </w:sdt>
  </w:p>
  <w:p w:rsidR="005D055D" w:rsidRDefault="009D072A" w:rsidP="00747669">
    <w:pPr>
      <w:pStyle w:val="Header"/>
      <w:ind w:left="-993"/>
    </w:pPr>
    <w:r>
      <w:rPr>
        <w:noProof/>
      </w:rPr>
      <w:drawing>
        <wp:anchor distT="0" distB="0" distL="114300" distR="114300" simplePos="0" relativeHeight="251699200" behindDoc="1" locked="0" layoutInCell="1" allowOverlap="1" wp14:anchorId="5E6FEBAC" wp14:editId="6D01E6A7">
          <wp:simplePos x="0" y="0"/>
          <wp:positionH relativeFrom="page">
            <wp:align>left</wp:align>
          </wp:positionH>
          <wp:positionV relativeFrom="paragraph">
            <wp:posOffset>-215900</wp:posOffset>
          </wp:positionV>
          <wp:extent cx="7549694" cy="160909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49694" cy="1609090"/>
                  </a:xfrm>
                  <a:prstGeom prst="rect">
                    <a:avLst/>
                  </a:prstGeom>
                </pic:spPr>
              </pic:pic>
            </a:graphicData>
          </a:graphic>
          <wp14:sizeRelH relativeFrom="page">
            <wp14:pctWidth>0</wp14:pctWidth>
          </wp14:sizeRelH>
          <wp14:sizeRelV relativeFrom="page">
            <wp14:pctHeight>0</wp14:pctHeight>
          </wp14:sizeRelV>
        </wp:anchor>
      </w:drawing>
    </w:r>
    <w:r w:rsidR="00747669">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B8A578F"/>
    <w:multiLevelType w:val="hybridMultilevel"/>
    <w:tmpl w:val="A43C3C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D621AED"/>
    <w:multiLevelType w:val="multilevel"/>
    <w:tmpl w:val="C2EED61A"/>
    <w:numStyleLink w:val="NumberedHeadings"/>
  </w:abstractNum>
  <w:abstractNum w:abstractNumId="13" w15:restartNumberingAfterBreak="0">
    <w:nsid w:val="0DFF1294"/>
    <w:multiLevelType w:val="hybridMultilevel"/>
    <w:tmpl w:val="D0C83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634964"/>
    <w:multiLevelType w:val="hybridMultilevel"/>
    <w:tmpl w:val="881282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58A1EFF"/>
    <w:multiLevelType w:val="hybridMultilevel"/>
    <w:tmpl w:val="B6489D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AA51938"/>
    <w:multiLevelType w:val="multilevel"/>
    <w:tmpl w:val="298C34E4"/>
    <w:numStyleLink w:val="AppendixNumbers"/>
  </w:abstractNum>
  <w:abstractNum w:abstractNumId="18"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F43B97"/>
    <w:multiLevelType w:val="hybridMultilevel"/>
    <w:tmpl w:val="902E9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43E7455D"/>
    <w:multiLevelType w:val="hybridMultilevel"/>
    <w:tmpl w:val="71C04FE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207786"/>
    <w:multiLevelType w:val="hybridMultilevel"/>
    <w:tmpl w:val="498600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E5E2EE1"/>
    <w:multiLevelType w:val="hybridMultilevel"/>
    <w:tmpl w:val="750A8A5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8DD666B"/>
    <w:multiLevelType w:val="hybridMultilevel"/>
    <w:tmpl w:val="189679E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7E92C2E"/>
    <w:multiLevelType w:val="hybridMultilevel"/>
    <w:tmpl w:val="130406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34034DD"/>
    <w:multiLevelType w:val="hybridMultilevel"/>
    <w:tmpl w:val="9E62B6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ADB6617"/>
    <w:multiLevelType w:val="hybridMultilevel"/>
    <w:tmpl w:val="840E98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15:restartNumberingAfterBreak="0">
    <w:nsid w:val="7EB65064"/>
    <w:multiLevelType w:val="hybridMultilevel"/>
    <w:tmpl w:val="96BAF89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2"/>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5"/>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6"/>
  </w:num>
  <w:num w:numId="26">
    <w:abstractNumId w:val="26"/>
  </w:num>
  <w:num w:numId="27">
    <w:abstractNumId w:val="26"/>
  </w:num>
  <w:num w:numId="28">
    <w:abstractNumId w:val="23"/>
  </w:num>
  <w:num w:numId="29">
    <w:abstractNumId w:val="21"/>
  </w:num>
  <w:num w:numId="30">
    <w:abstractNumId w:val="24"/>
  </w:num>
  <w:num w:numId="31">
    <w:abstractNumId w:val="31"/>
  </w:num>
  <w:num w:numId="32">
    <w:abstractNumId w:val="16"/>
  </w:num>
  <w:num w:numId="33">
    <w:abstractNumId w:val="11"/>
  </w:num>
  <w:num w:numId="34">
    <w:abstractNumId w:val="13"/>
  </w:num>
  <w:num w:numId="35">
    <w:abstractNumId w:val="19"/>
  </w:num>
  <w:num w:numId="36">
    <w:abstractNumId w:val="22"/>
  </w:num>
  <w:num w:numId="37">
    <w:abstractNumId w:val="28"/>
  </w:num>
  <w:num w:numId="38">
    <w:abstractNumId w:val="29"/>
  </w:num>
  <w:num w:numId="39">
    <w:abstractNumId w:val="14"/>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38B"/>
    <w:rsid w:val="00012B3E"/>
    <w:rsid w:val="0001430B"/>
    <w:rsid w:val="000341E0"/>
    <w:rsid w:val="000961D6"/>
    <w:rsid w:val="000C5F98"/>
    <w:rsid w:val="000E24BA"/>
    <w:rsid w:val="000E5674"/>
    <w:rsid w:val="000E7E9F"/>
    <w:rsid w:val="001349C6"/>
    <w:rsid w:val="001606C9"/>
    <w:rsid w:val="00180B5B"/>
    <w:rsid w:val="00203702"/>
    <w:rsid w:val="002229F7"/>
    <w:rsid w:val="002254D5"/>
    <w:rsid w:val="0022611D"/>
    <w:rsid w:val="0026422D"/>
    <w:rsid w:val="00266955"/>
    <w:rsid w:val="00284164"/>
    <w:rsid w:val="002959FB"/>
    <w:rsid w:val="002B3569"/>
    <w:rsid w:val="002B7197"/>
    <w:rsid w:val="002E1ADA"/>
    <w:rsid w:val="00360E7A"/>
    <w:rsid w:val="003720E9"/>
    <w:rsid w:val="0038444F"/>
    <w:rsid w:val="003C625A"/>
    <w:rsid w:val="003E7F60"/>
    <w:rsid w:val="003F1371"/>
    <w:rsid w:val="003F775D"/>
    <w:rsid w:val="00420F04"/>
    <w:rsid w:val="004210C9"/>
    <w:rsid w:val="00423C6E"/>
    <w:rsid w:val="00424B1B"/>
    <w:rsid w:val="00430511"/>
    <w:rsid w:val="0043205A"/>
    <w:rsid w:val="00450D0E"/>
    <w:rsid w:val="00477E77"/>
    <w:rsid w:val="00483596"/>
    <w:rsid w:val="004F77AA"/>
    <w:rsid w:val="00541213"/>
    <w:rsid w:val="00546218"/>
    <w:rsid w:val="005653A9"/>
    <w:rsid w:val="005912BE"/>
    <w:rsid w:val="005D055D"/>
    <w:rsid w:val="005F238B"/>
    <w:rsid w:val="005F794B"/>
    <w:rsid w:val="005F7AD8"/>
    <w:rsid w:val="00611CC1"/>
    <w:rsid w:val="00686A7B"/>
    <w:rsid w:val="006A0F8A"/>
    <w:rsid w:val="006A266A"/>
    <w:rsid w:val="006E1ECA"/>
    <w:rsid w:val="00747669"/>
    <w:rsid w:val="00780169"/>
    <w:rsid w:val="007A05BE"/>
    <w:rsid w:val="008067A1"/>
    <w:rsid w:val="00824AC7"/>
    <w:rsid w:val="008456D5"/>
    <w:rsid w:val="0084634B"/>
    <w:rsid w:val="008701AD"/>
    <w:rsid w:val="00892560"/>
    <w:rsid w:val="008A1887"/>
    <w:rsid w:val="008A3E38"/>
    <w:rsid w:val="008B6A81"/>
    <w:rsid w:val="008D59D5"/>
    <w:rsid w:val="008E2A0D"/>
    <w:rsid w:val="009909EC"/>
    <w:rsid w:val="00996B8C"/>
    <w:rsid w:val="009B00F2"/>
    <w:rsid w:val="009D072A"/>
    <w:rsid w:val="00A070A2"/>
    <w:rsid w:val="00A146EE"/>
    <w:rsid w:val="00A55479"/>
    <w:rsid w:val="00A924BA"/>
    <w:rsid w:val="00A95970"/>
    <w:rsid w:val="00AB08F2"/>
    <w:rsid w:val="00AB4E07"/>
    <w:rsid w:val="00AD7703"/>
    <w:rsid w:val="00AE1A3E"/>
    <w:rsid w:val="00B0484D"/>
    <w:rsid w:val="00B42AC2"/>
    <w:rsid w:val="00B55EF1"/>
    <w:rsid w:val="00B800E2"/>
    <w:rsid w:val="00B9430D"/>
    <w:rsid w:val="00BB3AAC"/>
    <w:rsid w:val="00BE3AD8"/>
    <w:rsid w:val="00BE671E"/>
    <w:rsid w:val="00C87A7F"/>
    <w:rsid w:val="00CD233E"/>
    <w:rsid w:val="00CF6CFD"/>
    <w:rsid w:val="00CF763F"/>
    <w:rsid w:val="00CF78A5"/>
    <w:rsid w:val="00D02062"/>
    <w:rsid w:val="00D2285D"/>
    <w:rsid w:val="00D3476C"/>
    <w:rsid w:val="00D359AE"/>
    <w:rsid w:val="00D56252"/>
    <w:rsid w:val="00D5655E"/>
    <w:rsid w:val="00D62C1B"/>
    <w:rsid w:val="00D85BC3"/>
    <w:rsid w:val="00D93AEC"/>
    <w:rsid w:val="00D96BC0"/>
    <w:rsid w:val="00DD09C2"/>
    <w:rsid w:val="00DE4362"/>
    <w:rsid w:val="00DE4FE2"/>
    <w:rsid w:val="00E04908"/>
    <w:rsid w:val="00E072E6"/>
    <w:rsid w:val="00E2218A"/>
    <w:rsid w:val="00E30EB4"/>
    <w:rsid w:val="00E94FDD"/>
    <w:rsid w:val="00E95BA5"/>
    <w:rsid w:val="00EE18B7"/>
    <w:rsid w:val="00F04FDE"/>
    <w:rsid w:val="00F11869"/>
    <w:rsid w:val="00F1428D"/>
    <w:rsid w:val="00F416CC"/>
    <w:rsid w:val="00F67CDB"/>
    <w:rsid w:val="00FB2665"/>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54B86"/>
  <w15:chartTrackingRefBased/>
  <w15:docId w15:val="{D7896B35-ACF6-4540-BA13-91EC1DC5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78828C"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671E"/>
    <w:pPr>
      <w:suppressAutoHyphens/>
    </w:pPr>
    <w:rPr>
      <w:color w:val="181818" w:themeColor="background2" w:themeShade="1A"/>
      <w:sz w:val="20"/>
    </w:rPr>
  </w:style>
  <w:style w:type="paragraph" w:styleId="Heading1">
    <w:name w:val="heading 1"/>
    <w:basedOn w:val="Normal"/>
    <w:next w:val="Normal"/>
    <w:link w:val="Heading1Char"/>
    <w:uiPriority w:val="9"/>
    <w:qFormat/>
    <w:rsid w:val="00BE671E"/>
    <w:pPr>
      <w:keepNext/>
      <w:keepLines/>
      <w:spacing w:before="240" w:after="160"/>
      <w:contextualSpacing/>
      <w:outlineLvl w:val="0"/>
    </w:pPr>
    <w:rPr>
      <w:rFonts w:asciiTheme="majorHAnsi" w:eastAsiaTheme="majorEastAsia" w:hAnsiTheme="majorHAnsi" w:cstheme="majorBidi"/>
      <w:b/>
      <w:sz w:val="44"/>
      <w:szCs w:val="32"/>
    </w:rPr>
  </w:style>
  <w:style w:type="paragraph" w:styleId="Heading2">
    <w:name w:val="heading 2"/>
    <w:basedOn w:val="Normal"/>
    <w:next w:val="Normal"/>
    <w:link w:val="Heading2Char"/>
    <w:uiPriority w:val="9"/>
    <w:unhideWhenUsed/>
    <w:qFormat/>
    <w:rsid w:val="00BE671E"/>
    <w:pPr>
      <w:keepNext/>
      <w:keepLines/>
      <w:spacing w:before="320" w:after="160"/>
      <w:outlineLvl w:val="1"/>
    </w:pPr>
    <w:rPr>
      <w:rFonts w:asciiTheme="majorHAnsi" w:eastAsiaTheme="majorEastAsia" w:hAnsiTheme="majorHAnsi" w:cstheme="majorBidi"/>
      <w:b/>
      <w:sz w:val="36"/>
      <w:szCs w:val="26"/>
    </w:rPr>
  </w:style>
  <w:style w:type="paragraph" w:styleId="Heading3">
    <w:name w:val="heading 3"/>
    <w:basedOn w:val="Normal"/>
    <w:next w:val="Normal"/>
    <w:link w:val="Heading3Char"/>
    <w:uiPriority w:val="9"/>
    <w:unhideWhenUsed/>
    <w:qFormat/>
    <w:rsid w:val="00BE671E"/>
    <w:pPr>
      <w:keepNext/>
      <w:keepLines/>
      <w:spacing w:before="240" w:after="160"/>
      <w:outlineLvl w:val="2"/>
    </w:pPr>
    <w:rPr>
      <w:rFonts w:asciiTheme="majorHAnsi" w:eastAsiaTheme="majorEastAsia" w:hAnsiTheme="majorHAnsi" w:cstheme="majorBidi"/>
      <w:b/>
      <w:sz w:val="32"/>
      <w:szCs w:val="24"/>
    </w:rPr>
  </w:style>
  <w:style w:type="paragraph" w:styleId="Heading4">
    <w:name w:val="heading 4"/>
    <w:basedOn w:val="Normal"/>
    <w:next w:val="Normal"/>
    <w:link w:val="Heading4Char"/>
    <w:uiPriority w:val="9"/>
    <w:unhideWhenUsed/>
    <w:rsid w:val="00BE671E"/>
    <w:pPr>
      <w:keepNext/>
      <w:keepLines/>
      <w:spacing w:before="240" w:after="160"/>
      <w:outlineLvl w:val="3"/>
    </w:pPr>
    <w:rPr>
      <w:rFonts w:asciiTheme="majorHAnsi" w:eastAsiaTheme="majorEastAsia" w:hAnsiTheme="majorHAnsi" w:cstheme="majorBidi"/>
      <w:b/>
      <w:iCs/>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172838"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172838"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671E"/>
    <w:pPr>
      <w:spacing w:before="1320" w:after="240"/>
    </w:pPr>
    <w:rPr>
      <w:rFonts w:asciiTheme="majorHAnsi" w:eastAsiaTheme="majorEastAsia" w:hAnsiTheme="majorHAnsi" w:cstheme="majorBidi"/>
      <w:b/>
      <w:color w:val="172838" w:themeColor="text2"/>
      <w:sz w:val="60"/>
      <w:szCs w:val="56"/>
    </w:rPr>
  </w:style>
  <w:style w:type="character" w:customStyle="1" w:styleId="TitleChar">
    <w:name w:val="Title Char"/>
    <w:basedOn w:val="DefaultParagraphFont"/>
    <w:link w:val="Title"/>
    <w:uiPriority w:val="17"/>
    <w:rsid w:val="00BE671E"/>
    <w:rPr>
      <w:rFonts w:asciiTheme="majorHAnsi" w:eastAsiaTheme="majorEastAsia" w:hAnsiTheme="majorHAnsi" w:cstheme="majorBidi"/>
      <w:b/>
      <w:color w:val="172838" w:themeColor="text2"/>
      <w:sz w:val="60"/>
      <w:szCs w:val="56"/>
    </w:rPr>
  </w:style>
  <w:style w:type="paragraph" w:styleId="Subtitle">
    <w:name w:val="Subtitle"/>
    <w:basedOn w:val="Normal"/>
    <w:next w:val="Normal"/>
    <w:link w:val="SubtitleChar"/>
    <w:uiPriority w:val="18"/>
    <w:qFormat/>
    <w:rsid w:val="00BE671E"/>
    <w:pPr>
      <w:numPr>
        <w:ilvl w:val="1"/>
      </w:numPr>
      <w:spacing w:before="240" w:after="160"/>
    </w:pPr>
    <w:rPr>
      <w:rFonts w:asciiTheme="majorHAnsi" w:eastAsiaTheme="minorEastAsia" w:hAnsiTheme="majorHAnsi"/>
      <w:color w:val="326E8C" w:themeColor="accent2"/>
      <w:sz w:val="28"/>
    </w:rPr>
  </w:style>
  <w:style w:type="character" w:customStyle="1" w:styleId="SubtitleChar">
    <w:name w:val="Subtitle Char"/>
    <w:basedOn w:val="DefaultParagraphFont"/>
    <w:link w:val="Subtitle"/>
    <w:uiPriority w:val="18"/>
    <w:rsid w:val="00BE671E"/>
    <w:rPr>
      <w:rFonts w:asciiTheme="majorHAnsi" w:eastAsiaTheme="minorEastAsia" w:hAnsiTheme="majorHAnsi"/>
      <w:color w:val="326E8C" w:themeColor="accent2"/>
      <w:sz w:val="28"/>
    </w:rPr>
  </w:style>
  <w:style w:type="paragraph" w:customStyle="1" w:styleId="CoverDate">
    <w:name w:val="Cover Date"/>
    <w:basedOn w:val="Normal"/>
    <w:uiPriority w:val="19"/>
    <w:qFormat/>
    <w:rsid w:val="00D02062"/>
    <w:rPr>
      <w:b/>
      <w:color w:val="172838"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FEBF28"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BE671E"/>
    <w:rPr>
      <w:rFonts w:asciiTheme="majorHAnsi" w:eastAsiaTheme="majorEastAsia" w:hAnsiTheme="majorHAnsi" w:cstheme="majorBidi"/>
      <w:b/>
      <w:color w:val="181818" w:themeColor="background2" w:themeShade="1A"/>
      <w:sz w:val="44"/>
      <w:szCs w:val="32"/>
    </w:rPr>
  </w:style>
  <w:style w:type="character" w:customStyle="1" w:styleId="Heading2Char">
    <w:name w:val="Heading 2 Char"/>
    <w:basedOn w:val="DefaultParagraphFont"/>
    <w:link w:val="Heading2"/>
    <w:uiPriority w:val="9"/>
    <w:rsid w:val="00BE671E"/>
    <w:rPr>
      <w:rFonts w:asciiTheme="majorHAnsi" w:eastAsiaTheme="majorEastAsia" w:hAnsiTheme="majorHAnsi" w:cstheme="majorBidi"/>
      <w:b/>
      <w:color w:val="181818" w:themeColor="background2" w:themeShade="1A"/>
      <w:sz w:val="36"/>
      <w:szCs w:val="26"/>
    </w:rPr>
  </w:style>
  <w:style w:type="paragraph" w:customStyle="1" w:styleId="Introduction">
    <w:name w:val="Introduction"/>
    <w:basedOn w:val="Normal"/>
    <w:uiPriority w:val="2"/>
    <w:qFormat/>
    <w:rsid w:val="00BE671E"/>
    <w:pPr>
      <w:spacing w:before="240" w:after="240"/>
    </w:pPr>
    <w:rPr>
      <w:color w:val="326E8C" w:themeColor="accent2"/>
      <w:sz w:val="26"/>
      <w:lang w:val="x-none"/>
    </w:rPr>
  </w:style>
  <w:style w:type="character" w:customStyle="1" w:styleId="Heading3Char">
    <w:name w:val="Heading 3 Char"/>
    <w:basedOn w:val="DefaultParagraphFont"/>
    <w:link w:val="Heading3"/>
    <w:uiPriority w:val="9"/>
    <w:rsid w:val="00BE671E"/>
    <w:rPr>
      <w:rFonts w:asciiTheme="majorHAnsi" w:eastAsiaTheme="majorEastAsia" w:hAnsiTheme="majorHAnsi" w:cstheme="majorBidi"/>
      <w:b/>
      <w:color w:val="181818" w:themeColor="background2" w:themeShade="1A"/>
      <w:sz w:val="32"/>
      <w:szCs w:val="24"/>
    </w:rPr>
  </w:style>
  <w:style w:type="character" w:customStyle="1" w:styleId="Heading4Char">
    <w:name w:val="Heading 4 Char"/>
    <w:basedOn w:val="DefaultParagraphFont"/>
    <w:link w:val="Heading4"/>
    <w:uiPriority w:val="9"/>
    <w:rsid w:val="00BE671E"/>
    <w:rPr>
      <w:rFonts w:asciiTheme="majorHAnsi" w:eastAsiaTheme="majorEastAsia" w:hAnsiTheme="majorHAnsi" w:cstheme="majorBidi"/>
      <w:b/>
      <w:iCs/>
      <w:color w:val="181818" w:themeColor="background2" w:themeShade="1A"/>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172838"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172838"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326E8C" w:themeColor="accent2"/>
        <w:bottom w:val="single" w:sz="4" w:space="0" w:color="326E8C" w:themeColor="accent2"/>
        <w:insideH w:val="single" w:sz="4" w:space="0" w:color="326E8C" w:themeColor="accent2"/>
      </w:tblBorders>
    </w:tblPr>
    <w:tblStylePr w:type="firstRow">
      <w:rPr>
        <w:b/>
        <w:color w:val="FFFFFF" w:themeColor="background1"/>
      </w:rPr>
      <w:tblPr/>
      <w:trPr>
        <w:tblHeader/>
      </w:trPr>
      <w:tcPr>
        <w:tcBorders>
          <w:top w:val="nil"/>
          <w:bottom w:val="nil"/>
        </w:tcBorders>
        <w:shd w:val="clear" w:color="auto" w:fill="FEBF28" w:themeFill="accent1"/>
      </w:tcPr>
    </w:tblStylePr>
    <w:tblStylePr w:type="lastRow">
      <w:rPr>
        <w:b/>
      </w:rPr>
      <w:tblPr/>
      <w:tcPr>
        <w:shd w:val="clear" w:color="auto" w:fill="F7DFD4"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326E8C" w:themeColor="accent2"/>
        <w:left w:val="single" w:sz="4" w:space="14" w:color="326E8C" w:themeColor="accent2"/>
        <w:bottom w:val="single" w:sz="4" w:space="14" w:color="326E8C" w:themeColor="accent2"/>
        <w:right w:val="single" w:sz="4" w:space="14" w:color="326E8C" w:themeColor="accent2"/>
      </w:pBdr>
      <w:ind w:left="284" w:right="284"/>
    </w:pPr>
    <w:rPr>
      <w:lang w:val="x-none"/>
    </w:rPr>
  </w:style>
  <w:style w:type="paragraph" w:customStyle="1" w:styleId="Box1Heading">
    <w:name w:val="Box 1 Heading"/>
    <w:basedOn w:val="Box1Text"/>
    <w:uiPriority w:val="23"/>
    <w:qFormat/>
    <w:rsid w:val="00BE671E"/>
    <w:rPr>
      <w:b/>
    </w:rPr>
  </w:style>
  <w:style w:type="paragraph" w:customStyle="1" w:styleId="Box1Bullet1">
    <w:name w:val="Box 1 Bullet 1"/>
    <w:basedOn w:val="Box1Text"/>
    <w:uiPriority w:val="24"/>
    <w:qFormat/>
    <w:rsid w:val="00BE671E"/>
    <w:pPr>
      <w:numPr>
        <w:numId w:val="27"/>
      </w:numPr>
      <w:spacing w:before="80"/>
    </w:pPr>
    <w:rPr>
      <w:kern w:val="12"/>
      <w:szCs w:val="20"/>
    </w:rPr>
  </w:style>
  <w:style w:type="paragraph" w:customStyle="1" w:styleId="Box2Text">
    <w:name w:val="Box 2 Text"/>
    <w:basedOn w:val="Normal"/>
    <w:uiPriority w:val="24"/>
    <w:qFormat/>
    <w:rsid w:val="00BE671E"/>
    <w:pPr>
      <w:pBdr>
        <w:top w:val="single" w:sz="4" w:space="14" w:color="FEF2D3" w:themeColor="accent1" w:themeTint="33"/>
        <w:left w:val="single" w:sz="4" w:space="14" w:color="FEF2D3" w:themeColor="accent1" w:themeTint="33"/>
        <w:bottom w:val="single" w:sz="4" w:space="14" w:color="FEF2D3" w:themeColor="accent1" w:themeTint="33"/>
        <w:right w:val="single" w:sz="4" w:space="14" w:color="FEF2D3" w:themeColor="accent1" w:themeTint="33"/>
      </w:pBdr>
      <w:shd w:val="clear" w:color="auto" w:fill="FEF2D3" w:themeFill="accent1" w:themeFillTint="33"/>
      <w:ind w:left="284" w:right="284"/>
    </w:pPr>
    <w:rPr>
      <w:lang w:val="x-none"/>
    </w:rPr>
  </w:style>
  <w:style w:type="paragraph" w:customStyle="1" w:styleId="Box2Heading">
    <w:name w:val="Box 2 Heading"/>
    <w:basedOn w:val="Box2Text"/>
    <w:uiPriority w:val="24"/>
    <w:qFormat/>
    <w:rsid w:val="00BE671E"/>
    <w:rPr>
      <w:b/>
    </w:rPr>
  </w:style>
  <w:style w:type="paragraph" w:customStyle="1" w:styleId="Box2Bullet1">
    <w:name w:val="Box 2 Bullet 1"/>
    <w:basedOn w:val="Box2Text"/>
    <w:uiPriority w:val="25"/>
    <w:qFormat/>
    <w:rsid w:val="00430511"/>
    <w:pPr>
      <w:numPr>
        <w:ilvl w:val="1"/>
        <w:numId w:val="27"/>
      </w:numPr>
      <w:spacing w:before="80"/>
    </w:pPr>
    <w:rPr>
      <w:kern w:val="12"/>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99A1A8" w:themeColor="text1" w:themeTint="BF"/>
    </w:rPr>
  </w:style>
  <w:style w:type="character" w:customStyle="1" w:styleId="QuoteChar">
    <w:name w:val="Quote Char"/>
    <w:basedOn w:val="DefaultParagraphFont"/>
    <w:link w:val="Quote"/>
    <w:uiPriority w:val="29"/>
    <w:rsid w:val="00D62C1B"/>
    <w:rPr>
      <w:b/>
      <w:iCs/>
      <w:color w:val="99A1A8"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326E8C"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1606C9"/>
    <w:pPr>
      <w:spacing w:before="0"/>
      <w:ind w:left="-1020" w:firstLine="1020"/>
    </w:pPr>
    <w:rPr>
      <w:rFonts w:cs="Times New Roman (Body CS)"/>
      <w:caps/>
      <w:color w:val="284B2C" w:themeColor="accent4" w:themeShade="80"/>
    </w:rPr>
  </w:style>
  <w:style w:type="paragraph" w:customStyle="1" w:styleId="Box2Checklist">
    <w:name w:val="Box 2 Checklist"/>
    <w:basedOn w:val="Box2Text"/>
    <w:uiPriority w:val="26"/>
    <w:qFormat/>
    <w:rsid w:val="00430511"/>
    <w:pPr>
      <w:numPr>
        <w:ilvl w:val="2"/>
        <w:numId w:val="27"/>
      </w:numPr>
    </w:pPr>
    <w:rPr>
      <w:kern w:val="12"/>
      <w:szCs w:val="20"/>
    </w:rPr>
  </w:style>
  <w:style w:type="numbering" w:customStyle="1" w:styleId="BoxedBullets">
    <w:name w:val="Boxed Bullets"/>
    <w:uiPriority w:val="99"/>
    <w:rsid w:val="00430511"/>
    <w:pPr>
      <w:numPr>
        <w:numId w:val="24"/>
      </w:numPr>
    </w:pPr>
  </w:style>
  <w:style w:type="paragraph" w:customStyle="1" w:styleId="SecurityMarker">
    <w:name w:val="Security Marker"/>
    <w:qFormat/>
    <w:rsid w:val="00012B3E"/>
    <w:pPr>
      <w:pBdr>
        <w:top w:val="single" w:sz="4" w:space="1" w:color="FEBF28" w:themeColor="accent1"/>
        <w:left w:val="single" w:sz="4" w:space="4" w:color="FEBF28" w:themeColor="accent1"/>
        <w:bottom w:val="single" w:sz="4" w:space="1" w:color="FEBF28" w:themeColor="accent1"/>
        <w:right w:val="single" w:sz="4" w:space="4" w:color="FEBF28" w:themeColor="accent1"/>
      </w:pBdr>
      <w:shd w:val="clear" w:color="auto" w:fill="FEBF28" w:themeFill="accent1"/>
      <w:spacing w:before="60" w:after="60"/>
      <w:jc w:val="center"/>
    </w:pPr>
    <w:rPr>
      <w:b/>
      <w:bCs/>
      <w:caps/>
      <w:color w:val="181818" w:themeColor="background2" w:themeShade="1A"/>
      <w:shd w:val="clear" w:color="auto" w:fill="FFFFFF" w:themeFill="background1"/>
    </w:rPr>
  </w:style>
  <w:style w:type="paragraph" w:customStyle="1" w:styleId="SECURITYMARKER0">
    <w:name w:val="SECURITY MARKER"/>
    <w:next w:val="Normal"/>
    <w:qFormat/>
    <w:rsid w:val="00012B3E"/>
    <w:pPr>
      <w:framePr w:wrap="around" w:vAnchor="text" w:hAnchor="text" w:y="1"/>
      <w:pBdr>
        <w:top w:val="single" w:sz="48" w:space="1" w:color="FEBF28" w:themeColor="accent1"/>
        <w:left w:val="single" w:sz="48" w:space="1" w:color="FEBF28" w:themeColor="accent1"/>
        <w:bottom w:val="single" w:sz="48" w:space="1" w:color="FEBF28" w:themeColor="accent1"/>
        <w:right w:val="single" w:sz="48" w:space="1" w:color="FEBF28" w:themeColor="accent1"/>
      </w:pBdr>
      <w:shd w:val="clear" w:color="auto" w:fill="FEBF28" w:themeFill="accent1"/>
      <w:spacing w:before="0" w:after="0"/>
      <w:jc w:val="center"/>
    </w:pPr>
    <w:rPr>
      <w:b/>
      <w:color w:val="181818" w:themeColor="background2" w:themeShade="1A"/>
      <w:sz w:val="20"/>
    </w:rPr>
  </w:style>
  <w:style w:type="paragraph" w:styleId="ListParagraph">
    <w:name w:val="List Paragraph"/>
    <w:basedOn w:val="Normal"/>
    <w:uiPriority w:val="99"/>
    <w:unhideWhenUsed/>
    <w:qFormat/>
    <w:rsid w:val="00747669"/>
    <w:pPr>
      <w:ind w:left="720"/>
      <w:contextualSpacing/>
    </w:pPr>
  </w:style>
  <w:style w:type="character" w:styleId="UnresolvedMention">
    <w:name w:val="Unresolved Mention"/>
    <w:basedOn w:val="DefaultParagraphFont"/>
    <w:uiPriority w:val="99"/>
    <w:semiHidden/>
    <w:unhideWhenUsed/>
    <w:rsid w:val="00D228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FOI@hsra.gov.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oaic.gov.au/privacy/privacy-guidance-for-organisations-and-government-agencies/government-agenci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dotars.gov.au\dfs\CBR1\Home2\EHickey\Desktop\IPS%20Aug%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44B6B11D48F465591D9D77E3D2D8E8F"/>
        <w:category>
          <w:name w:val="General"/>
          <w:gallery w:val="placeholder"/>
        </w:category>
        <w:types>
          <w:type w:val="bbPlcHdr"/>
        </w:types>
        <w:behaviors>
          <w:behavior w:val="content"/>
        </w:behaviors>
        <w:guid w:val="{CA8647AC-1CFD-4B22-BB5B-E35038727DEF}"/>
      </w:docPartPr>
      <w:docPartBody>
        <w:p w:rsidR="00000000" w:rsidRDefault="00E75346">
          <w:pPr>
            <w:pStyle w:val="344B6B11D48F465591D9D77E3D2D8E8F"/>
          </w:pPr>
          <w:r w:rsidRPr="00EC51DD">
            <w:rPr>
              <w:rStyle w:val="PlaceholderText"/>
            </w:rPr>
            <w:t>[Title]</w:t>
          </w:r>
        </w:p>
      </w:docPartBody>
    </w:docPart>
    <w:docPart>
      <w:docPartPr>
        <w:name w:val="58B42EE732FC43EF9642525D2B684F1E"/>
        <w:category>
          <w:name w:val="General"/>
          <w:gallery w:val="placeholder"/>
        </w:category>
        <w:types>
          <w:type w:val="bbPlcHdr"/>
        </w:types>
        <w:behaviors>
          <w:behavior w:val="content"/>
        </w:behaviors>
        <w:guid w:val="{C218A9D7-B9B2-47CC-889C-4E75197BFC20}"/>
      </w:docPartPr>
      <w:docPartBody>
        <w:p w:rsidR="00000000" w:rsidRDefault="00307B84">
          <w:pPr>
            <w:pStyle w:val="58B42EE732FC43EF9642525D2B684F1E"/>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44B6B11D48F465591D9D77E3D2D8E8F">
    <w:name w:val="344B6B11D48F465591D9D77E3D2D8E8F"/>
  </w:style>
  <w:style w:type="paragraph" w:customStyle="1" w:styleId="58B42EE732FC43EF9642525D2B684F1E">
    <w:name w:val="58B42EE732FC43EF9642525D2B684F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eme2">
  <a:themeElements>
    <a:clrScheme name="HSRA">
      <a:dk1>
        <a:srgbClr val="78828C"/>
      </a:dk1>
      <a:lt1>
        <a:srgbClr val="FFFFFF"/>
      </a:lt1>
      <a:dk2>
        <a:srgbClr val="172838"/>
      </a:dk2>
      <a:lt2>
        <a:srgbClr val="F0F0F0"/>
      </a:lt2>
      <a:accent1>
        <a:srgbClr val="FEBF28"/>
      </a:accent1>
      <a:accent2>
        <a:srgbClr val="326E8C"/>
      </a:accent2>
      <a:accent3>
        <a:srgbClr val="BED5E9"/>
      </a:accent3>
      <a:accent4>
        <a:srgbClr val="509659"/>
      </a:accent4>
      <a:accent5>
        <a:srgbClr val="D76428"/>
      </a:accent5>
      <a:accent6>
        <a:srgbClr val="C8C8C8"/>
      </a:accent6>
      <a:hlink>
        <a:srgbClr val="FEBF28"/>
      </a:hlink>
      <a:folHlink>
        <a:srgbClr val="D7642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2024-08-01T00:00:00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3AC018-4007-4FD2-806A-E19E29817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IPS Aug 24.dotx</Template>
  <TotalTime>16</TotalTime>
  <Pages>3</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Information Publication Scheme (IPS) – Authority Plan</vt:lpstr>
    </vt:vector>
  </TitlesOfParts>
  <Company>Department of Infrastructure &amp; Regional Development</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Publication Scheme (IPS) – Authority Plan</dc:title>
  <dc:subject/>
  <dc:creator>Hickey, Eleisha</dc:creator>
  <cp:keywords/>
  <dc:description/>
  <cp:lastModifiedBy>Hickey, Eleisha</cp:lastModifiedBy>
  <cp:revision>3</cp:revision>
  <cp:lastPrinted>2024-08-19T22:13:00Z</cp:lastPrinted>
  <dcterms:created xsi:type="dcterms:W3CDTF">2024-08-19T22:22:00Z</dcterms:created>
  <dcterms:modified xsi:type="dcterms:W3CDTF">2024-08-19T22:38:00Z</dcterms:modified>
  <cp:contentStatus>OFFICIAL</cp:contentStatus>
</cp:coreProperties>
</file>